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514" w:rsidRPr="00C63514" w:rsidRDefault="00C63514" w:rsidP="0074523E">
      <w:pPr>
        <w:tabs>
          <w:tab w:val="center" w:pos="4536"/>
          <w:tab w:val="right" w:pos="8820"/>
          <w:tab w:val="right" w:pos="9639"/>
        </w:tabs>
        <w:ind w:right="2"/>
        <w:rPr>
          <w:b/>
          <w:bCs/>
          <w:sz w:val="21"/>
        </w:rPr>
      </w:pPr>
      <w:r w:rsidRPr="00C63514">
        <w:rPr>
          <w:b/>
          <w:bCs/>
          <w:sz w:val="21"/>
        </w:rPr>
        <w:t>3GPP TSG RAN WG1 #107-e</w:t>
      </w:r>
      <w:r w:rsidRPr="00C63514">
        <w:rPr>
          <w:b/>
          <w:bCs/>
          <w:sz w:val="21"/>
        </w:rPr>
        <w:tab/>
      </w:r>
      <w:r w:rsidRPr="00C63514">
        <w:rPr>
          <w:b/>
          <w:bCs/>
          <w:sz w:val="21"/>
        </w:rPr>
        <w:tab/>
        <w:t xml:space="preserve">            </w:t>
      </w:r>
      <w:r w:rsidR="00625E6C">
        <w:rPr>
          <w:b/>
          <w:bCs/>
          <w:sz w:val="21"/>
        </w:rPr>
        <w:t xml:space="preserve">  </w:t>
      </w:r>
      <w:r>
        <w:rPr>
          <w:b/>
          <w:bCs/>
          <w:sz w:val="21"/>
        </w:rPr>
        <w:t xml:space="preserve">  </w:t>
      </w:r>
      <w:r w:rsidR="0074523E">
        <w:rPr>
          <w:b/>
          <w:bCs/>
          <w:sz w:val="21"/>
        </w:rPr>
        <w:t xml:space="preserve">  </w:t>
      </w:r>
      <w:r w:rsidR="0074523E" w:rsidRPr="0074523E">
        <w:rPr>
          <w:b/>
          <w:bCs/>
          <w:sz w:val="21"/>
        </w:rPr>
        <w:t>R1-2111348</w:t>
      </w:r>
    </w:p>
    <w:p w:rsidR="00625E6C" w:rsidRPr="00625E6C" w:rsidRDefault="00C63514" w:rsidP="00C63514">
      <w:pPr>
        <w:tabs>
          <w:tab w:val="center" w:pos="4536"/>
          <w:tab w:val="right" w:pos="9072"/>
        </w:tabs>
        <w:rPr>
          <w:rFonts w:eastAsia="MS Mincho"/>
          <w:b/>
          <w:bCs/>
          <w:sz w:val="21"/>
          <w:lang w:eastAsia="ja-JP"/>
        </w:rPr>
      </w:pPr>
      <w:proofErr w:type="gramStart"/>
      <w:r w:rsidRPr="00C63514">
        <w:rPr>
          <w:rFonts w:eastAsia="MS Mincho"/>
          <w:b/>
          <w:bCs/>
          <w:sz w:val="21"/>
          <w:lang w:eastAsia="ja-JP"/>
        </w:rPr>
        <w:t>e-Meeting</w:t>
      </w:r>
      <w:proofErr w:type="gramEnd"/>
      <w:r w:rsidRPr="00C63514">
        <w:rPr>
          <w:rFonts w:eastAsia="MS Mincho"/>
          <w:b/>
          <w:bCs/>
          <w:sz w:val="21"/>
          <w:lang w:eastAsia="ja-JP"/>
        </w:rPr>
        <w:t>, November 11</w:t>
      </w:r>
      <w:r w:rsidRPr="00C63514">
        <w:rPr>
          <w:rFonts w:eastAsia="MS Mincho"/>
          <w:b/>
          <w:bCs/>
          <w:sz w:val="21"/>
          <w:vertAlign w:val="superscript"/>
          <w:lang w:eastAsia="ja-JP"/>
        </w:rPr>
        <w:t>th</w:t>
      </w:r>
      <w:r w:rsidRPr="00C63514">
        <w:rPr>
          <w:rFonts w:eastAsia="MS Mincho"/>
          <w:b/>
          <w:bCs/>
          <w:sz w:val="21"/>
          <w:lang w:eastAsia="ja-JP"/>
        </w:rPr>
        <w:t xml:space="preserve"> – 19</w:t>
      </w:r>
      <w:r w:rsidRPr="00C63514">
        <w:rPr>
          <w:rFonts w:eastAsia="MS Mincho"/>
          <w:b/>
          <w:bCs/>
          <w:sz w:val="21"/>
          <w:vertAlign w:val="superscript"/>
          <w:lang w:eastAsia="ja-JP"/>
        </w:rPr>
        <w:t>th</w:t>
      </w:r>
      <w:r w:rsidRPr="00C63514">
        <w:rPr>
          <w:rFonts w:eastAsia="MS Mincho"/>
          <w:b/>
          <w:bCs/>
          <w:sz w:val="21"/>
          <w:lang w:eastAsia="ja-JP"/>
        </w:rPr>
        <w:t>, 2021</w:t>
      </w:r>
    </w:p>
    <w:p w:rsidR="00FC67A9" w:rsidRPr="00C63514" w:rsidRDefault="00FC67A9" w:rsidP="00C63514">
      <w:pPr>
        <w:tabs>
          <w:tab w:val="left" w:pos="1800"/>
          <w:tab w:val="right" w:pos="9072"/>
        </w:tabs>
        <w:jc w:val="both"/>
        <w:rPr>
          <w:rFonts w:eastAsia="SimSun"/>
          <w:b/>
          <w:szCs w:val="20"/>
          <w:highlight w:val="yellow"/>
          <w:lang w:val="en-GB" w:eastAsia="zh-CN"/>
        </w:rPr>
      </w:pPr>
    </w:p>
    <w:p w:rsidR="003E1484" w:rsidRPr="00C63514" w:rsidRDefault="003E1484" w:rsidP="00932DA0">
      <w:pPr>
        <w:pStyle w:val="Header"/>
        <w:tabs>
          <w:tab w:val="clear" w:pos="4536"/>
          <w:tab w:val="left" w:pos="1800"/>
        </w:tabs>
        <w:ind w:left="1800" w:hanging="1800"/>
        <w:jc w:val="both"/>
        <w:rPr>
          <w:rFonts w:ascii="Times New Roman" w:eastAsia="SimSun" w:hAnsi="Times New Roman"/>
          <w:szCs w:val="20"/>
          <w:lang w:eastAsia="zh-CN"/>
        </w:rPr>
      </w:pPr>
      <w:r w:rsidRPr="00C63514">
        <w:rPr>
          <w:rFonts w:ascii="Times New Roman" w:hAnsi="Times New Roman"/>
          <w:szCs w:val="20"/>
        </w:rPr>
        <w:t>Source:</w:t>
      </w:r>
      <w:r w:rsidRPr="00C63514">
        <w:rPr>
          <w:rFonts w:ascii="Times New Roman" w:hAnsi="Times New Roman"/>
          <w:szCs w:val="20"/>
        </w:rPr>
        <w:tab/>
      </w:r>
      <w:r w:rsidR="00B0070B" w:rsidRPr="00C63514">
        <w:rPr>
          <w:rFonts w:ascii="Times New Roman" w:eastAsia="SimSun" w:hAnsi="Times New Roman"/>
          <w:szCs w:val="20"/>
          <w:lang w:eastAsia="zh-CN"/>
        </w:rPr>
        <w:t>OPPO</w:t>
      </w:r>
    </w:p>
    <w:p w:rsidR="00AA5E4F" w:rsidRPr="00C63514" w:rsidRDefault="003E1484" w:rsidP="00932DA0">
      <w:pPr>
        <w:pStyle w:val="Header"/>
        <w:tabs>
          <w:tab w:val="clear" w:pos="4536"/>
        </w:tabs>
        <w:ind w:left="1636" w:hangingChars="815" w:hanging="1636"/>
        <w:jc w:val="both"/>
        <w:rPr>
          <w:rFonts w:ascii="Times New Roman" w:eastAsia="SimSun" w:hAnsi="Times New Roman"/>
          <w:szCs w:val="20"/>
          <w:lang w:eastAsia="zh-CN"/>
        </w:rPr>
      </w:pPr>
      <w:r w:rsidRPr="00C63514">
        <w:rPr>
          <w:rFonts w:ascii="Times New Roman" w:hAnsi="Times New Roman"/>
          <w:szCs w:val="20"/>
        </w:rPr>
        <w:t>Title:</w:t>
      </w:r>
      <w:r w:rsidRPr="00C63514">
        <w:rPr>
          <w:rFonts w:ascii="Times New Roman" w:hAnsi="Times New Roman"/>
          <w:szCs w:val="20"/>
        </w:rPr>
        <w:tab/>
      </w:r>
      <w:r w:rsidR="00BD3814" w:rsidRPr="00C63514">
        <w:rPr>
          <w:rFonts w:ascii="Times New Roman" w:hAnsi="Times New Roman"/>
          <w:szCs w:val="20"/>
        </w:rPr>
        <w:t xml:space="preserve">   </w:t>
      </w:r>
      <w:r w:rsidR="00103FB5" w:rsidRPr="00C63514">
        <w:rPr>
          <w:rFonts w:ascii="Times New Roman" w:hAnsi="Times New Roman"/>
          <w:szCs w:val="20"/>
        </w:rPr>
        <w:t xml:space="preserve">Discussion on UE features for </w:t>
      </w:r>
      <w:r w:rsidR="00FB759B">
        <w:rPr>
          <w:rFonts w:ascii="Times New Roman" w:hAnsi="Times New Roman"/>
          <w:szCs w:val="20"/>
        </w:rPr>
        <w:t>DSS</w:t>
      </w:r>
    </w:p>
    <w:p w:rsidR="003E1484" w:rsidRPr="00C63514" w:rsidRDefault="003E1484" w:rsidP="00932DA0">
      <w:pPr>
        <w:pStyle w:val="Header"/>
        <w:tabs>
          <w:tab w:val="left" w:pos="1800"/>
        </w:tabs>
        <w:jc w:val="both"/>
        <w:rPr>
          <w:rFonts w:ascii="Times New Roman" w:eastAsia="SimSun" w:hAnsi="Times New Roman"/>
          <w:szCs w:val="20"/>
          <w:lang w:eastAsia="zh-CN"/>
        </w:rPr>
      </w:pPr>
      <w:r w:rsidRPr="00C63514">
        <w:rPr>
          <w:rFonts w:ascii="Times New Roman" w:hAnsi="Times New Roman"/>
          <w:szCs w:val="20"/>
        </w:rPr>
        <w:t>Agenda Item:</w:t>
      </w:r>
      <w:r w:rsidRPr="00C63514">
        <w:rPr>
          <w:rFonts w:ascii="Times New Roman" w:hAnsi="Times New Roman"/>
          <w:szCs w:val="20"/>
        </w:rPr>
        <w:tab/>
      </w:r>
      <w:r w:rsidR="0077362E" w:rsidRPr="00C63514">
        <w:rPr>
          <w:rFonts w:ascii="Times New Roman" w:eastAsia="SimSun" w:hAnsi="Times New Roman"/>
          <w:szCs w:val="20"/>
          <w:lang w:eastAsia="zh-CN"/>
        </w:rPr>
        <w:t>8</w:t>
      </w:r>
      <w:r w:rsidR="00B519C7" w:rsidRPr="00C63514">
        <w:rPr>
          <w:rFonts w:ascii="Times New Roman" w:eastAsia="SimSun" w:hAnsi="Times New Roman"/>
          <w:szCs w:val="20"/>
          <w:lang w:eastAsia="zh-CN"/>
        </w:rPr>
        <w:t>.</w:t>
      </w:r>
      <w:r w:rsidR="0077362E" w:rsidRPr="00C63514">
        <w:rPr>
          <w:rFonts w:ascii="Times New Roman" w:eastAsia="SimSun" w:hAnsi="Times New Roman"/>
          <w:szCs w:val="20"/>
          <w:lang w:eastAsia="zh-CN"/>
        </w:rPr>
        <w:t>1</w:t>
      </w:r>
      <w:r w:rsidR="00355DA2" w:rsidRPr="00C63514">
        <w:rPr>
          <w:rFonts w:ascii="Times New Roman" w:eastAsia="SimSun" w:hAnsi="Times New Roman"/>
          <w:szCs w:val="20"/>
          <w:lang w:eastAsia="zh-CN"/>
        </w:rPr>
        <w:t>6</w:t>
      </w:r>
      <w:r w:rsidR="00D328AA" w:rsidRPr="00C63514">
        <w:rPr>
          <w:rFonts w:ascii="Times New Roman" w:eastAsia="SimSun" w:hAnsi="Times New Roman"/>
          <w:szCs w:val="20"/>
          <w:lang w:eastAsia="zh-CN"/>
        </w:rPr>
        <w:t>.</w:t>
      </w:r>
      <w:r w:rsidR="009E4A61">
        <w:rPr>
          <w:rFonts w:ascii="Times New Roman" w:eastAsia="SimSun" w:hAnsi="Times New Roman"/>
          <w:szCs w:val="20"/>
          <w:lang w:eastAsia="zh-CN"/>
        </w:rPr>
        <w:t>1</w:t>
      </w:r>
      <w:r w:rsidR="0077362E" w:rsidRPr="00C63514">
        <w:rPr>
          <w:rFonts w:ascii="Times New Roman" w:eastAsia="SimSun" w:hAnsi="Times New Roman"/>
          <w:szCs w:val="20"/>
          <w:lang w:eastAsia="zh-CN"/>
        </w:rPr>
        <w:t>3</w:t>
      </w:r>
    </w:p>
    <w:p w:rsidR="003E1484" w:rsidRPr="00C63514" w:rsidRDefault="003E1484" w:rsidP="00932DA0">
      <w:pPr>
        <w:pStyle w:val="Header"/>
        <w:tabs>
          <w:tab w:val="left" w:pos="1800"/>
        </w:tabs>
        <w:jc w:val="both"/>
        <w:rPr>
          <w:rFonts w:ascii="Times New Roman" w:eastAsia="SimSun" w:hAnsi="Times New Roman"/>
          <w:szCs w:val="20"/>
          <w:lang w:eastAsia="zh-CN"/>
        </w:rPr>
      </w:pPr>
      <w:r w:rsidRPr="00C63514">
        <w:rPr>
          <w:rFonts w:ascii="Times New Roman" w:hAnsi="Times New Roman"/>
          <w:szCs w:val="20"/>
        </w:rPr>
        <w:t>Document for:</w:t>
      </w:r>
      <w:r w:rsidRPr="00C63514">
        <w:rPr>
          <w:rFonts w:ascii="Times New Roman" w:hAnsi="Times New Roman"/>
          <w:szCs w:val="20"/>
        </w:rPr>
        <w:tab/>
        <w:t>Discussio</w:t>
      </w:r>
      <w:r w:rsidRPr="00C63514">
        <w:rPr>
          <w:rFonts w:ascii="Times New Roman" w:eastAsia="SimSun" w:hAnsi="Times New Roman"/>
          <w:szCs w:val="20"/>
          <w:lang w:eastAsia="zh-CN"/>
        </w:rPr>
        <w:t>n and Decision</w:t>
      </w:r>
    </w:p>
    <w:p w:rsidR="00B87FBC" w:rsidRPr="00C63514" w:rsidRDefault="00B87FBC" w:rsidP="00B87FBC">
      <w:pPr>
        <w:pBdr>
          <w:bottom w:val="single" w:sz="4" w:space="1" w:color="auto"/>
        </w:pBdr>
        <w:tabs>
          <w:tab w:val="left" w:pos="2552"/>
        </w:tabs>
        <w:rPr>
          <w:rFonts w:eastAsia="SimSun"/>
          <w:szCs w:val="20"/>
          <w:lang w:eastAsia="zh-CN"/>
        </w:rPr>
      </w:pPr>
      <w:bookmarkStart w:id="0" w:name="Source"/>
      <w:bookmarkStart w:id="1" w:name="DocumentFor"/>
      <w:bookmarkEnd w:id="0"/>
      <w:bookmarkEnd w:id="1"/>
    </w:p>
    <w:p w:rsidR="009C2740" w:rsidRPr="00C63514" w:rsidRDefault="00BE38BD" w:rsidP="009C2740">
      <w:pPr>
        <w:pStyle w:val="Heading1"/>
        <w:rPr>
          <w:rFonts w:ascii="Times New Roman" w:hAnsi="Times New Roman" w:cs="Times New Roman"/>
          <w:sz w:val="20"/>
          <w:szCs w:val="20"/>
        </w:rPr>
      </w:pPr>
      <w:r w:rsidRPr="00C63514">
        <w:rPr>
          <w:rFonts w:ascii="Times New Roman" w:hAnsi="Times New Roman" w:cs="Times New Roman"/>
          <w:sz w:val="20"/>
          <w:szCs w:val="20"/>
        </w:rPr>
        <w:t>Introduction</w:t>
      </w:r>
    </w:p>
    <w:p w:rsidR="004567F2" w:rsidRPr="00C63514" w:rsidRDefault="0024237A" w:rsidP="005402FC">
      <w:pPr>
        <w:spacing w:beforeLines="50" w:afterLines="50"/>
        <w:jc w:val="both"/>
        <w:rPr>
          <w:rStyle w:val="apple-converted-space"/>
          <w:rFonts w:eastAsiaTheme="minorEastAsia"/>
          <w:lang w:eastAsia="zh-CN"/>
        </w:rPr>
      </w:pPr>
      <w:r>
        <w:rPr>
          <w:rStyle w:val="apple-converted-space"/>
          <w:rFonts w:eastAsiaTheme="minorEastAsia"/>
          <w:lang w:eastAsia="zh-CN"/>
        </w:rPr>
        <w:t xml:space="preserve">This contribution discusses the pending issues in UE features for DSS agenda, including the feature capabilities for both SCell-to-PCell CCS and fast SCell activation, based the earlier RAN1 agreements </w:t>
      </w:r>
      <w:r w:rsidR="00BD2FEB">
        <w:rPr>
          <w:rStyle w:val="apple-converted-space"/>
          <w:rFonts w:eastAsiaTheme="minorEastAsia"/>
          <w:lang w:eastAsia="zh-CN"/>
        </w:rPr>
        <w:t xml:space="preserve">in </w:t>
      </w:r>
      <w:r w:rsidR="00C54AAF">
        <w:rPr>
          <w:rStyle w:val="apple-converted-space"/>
          <w:rFonts w:eastAsiaTheme="minorEastAsia"/>
          <w:lang w:eastAsia="zh-CN"/>
        </w:rPr>
        <w:fldChar w:fldCharType="begin"/>
      </w:r>
      <w:r w:rsidR="00BD2FEB">
        <w:rPr>
          <w:rStyle w:val="apple-converted-space"/>
          <w:rFonts w:eastAsiaTheme="minorEastAsia"/>
          <w:lang w:eastAsia="zh-CN"/>
        </w:rPr>
        <w:instrText xml:space="preserve"> REF _Ref86784002 \r \h </w:instrText>
      </w:r>
      <w:r w:rsidR="00C54AAF">
        <w:rPr>
          <w:rStyle w:val="apple-converted-space"/>
          <w:rFonts w:eastAsiaTheme="minorEastAsia"/>
          <w:lang w:eastAsia="zh-CN"/>
        </w:rPr>
      </w:r>
      <w:r w:rsidR="00C54AAF">
        <w:rPr>
          <w:rStyle w:val="apple-converted-space"/>
          <w:rFonts w:eastAsiaTheme="minorEastAsia"/>
          <w:lang w:eastAsia="zh-CN"/>
        </w:rPr>
        <w:fldChar w:fldCharType="separate"/>
      </w:r>
      <w:r w:rsidR="00BD2FEB">
        <w:rPr>
          <w:rStyle w:val="apple-converted-space"/>
          <w:rFonts w:eastAsiaTheme="minorEastAsia"/>
          <w:lang w:eastAsia="zh-CN"/>
        </w:rPr>
        <w:t>[2]</w:t>
      </w:r>
      <w:r w:rsidR="00C54AAF">
        <w:rPr>
          <w:rStyle w:val="apple-converted-space"/>
          <w:rFonts w:eastAsiaTheme="minorEastAsia"/>
          <w:lang w:eastAsia="zh-CN"/>
        </w:rPr>
        <w:fldChar w:fldCharType="end"/>
      </w:r>
      <w:r w:rsidR="004567F2" w:rsidRPr="00C63514">
        <w:rPr>
          <w:rStyle w:val="apple-converted-space"/>
          <w:rFonts w:eastAsiaTheme="minorEastAsia"/>
          <w:lang w:eastAsia="zh-CN"/>
        </w:rPr>
        <w:t>.</w:t>
      </w:r>
    </w:p>
    <w:p w:rsidR="0067561C" w:rsidRPr="00C63514" w:rsidRDefault="0067561C" w:rsidP="0067561C">
      <w:pPr>
        <w:pStyle w:val="Heading1"/>
        <w:rPr>
          <w:rFonts w:ascii="Times New Roman" w:hAnsi="Times New Roman" w:cs="Times New Roman"/>
          <w:sz w:val="20"/>
          <w:szCs w:val="20"/>
        </w:rPr>
      </w:pPr>
      <w:r w:rsidRPr="00C63514">
        <w:rPr>
          <w:rFonts w:ascii="Times New Roman" w:hAnsi="Times New Roman" w:cs="Times New Roman"/>
          <w:sz w:val="20"/>
          <w:szCs w:val="20"/>
        </w:rPr>
        <w:t xml:space="preserve">Discussion on </w:t>
      </w:r>
      <w:r w:rsidR="00753B31" w:rsidRPr="00C63514">
        <w:rPr>
          <w:rFonts w:ascii="Times New Roman" w:hAnsi="Times New Roman" w:cs="Times New Roman"/>
          <w:sz w:val="20"/>
          <w:szCs w:val="20"/>
        </w:rPr>
        <w:t>UE fe</w:t>
      </w:r>
      <w:r w:rsidR="009E4A61">
        <w:rPr>
          <w:rFonts w:ascii="Times New Roman" w:hAnsi="Times New Roman" w:cs="Times New Roman"/>
          <w:sz w:val="20"/>
          <w:szCs w:val="20"/>
        </w:rPr>
        <w:t>atures for cross-carrier scheduling from SCell to PCell</w:t>
      </w:r>
    </w:p>
    <w:p w:rsidR="00A50A8C" w:rsidRPr="002D5383" w:rsidRDefault="002D5383" w:rsidP="005402FC">
      <w:pPr>
        <w:pStyle w:val="BodyText"/>
        <w:spacing w:beforeLines="100"/>
        <w:rPr>
          <w:rStyle w:val="apple-converted-space"/>
          <w:rFonts w:eastAsiaTheme="minorEastAsia"/>
          <w:i/>
          <w:szCs w:val="20"/>
          <w:u w:val="single"/>
          <w:lang w:eastAsia="zh-CN"/>
        </w:rPr>
      </w:pPr>
      <w:r w:rsidRPr="002D5383">
        <w:rPr>
          <w:rStyle w:val="apple-converted-space"/>
          <w:rFonts w:eastAsiaTheme="minorEastAsia"/>
          <w:i/>
          <w:szCs w:val="20"/>
          <w:u w:val="single"/>
          <w:lang w:eastAsia="zh-CN"/>
        </w:rPr>
        <w:t>FR1/FR2 differentiation</w:t>
      </w:r>
    </w:p>
    <w:p w:rsidR="00D1382C" w:rsidRDefault="00D1382C" w:rsidP="005402FC">
      <w:pPr>
        <w:pStyle w:val="BodyText"/>
        <w:spacing w:beforeLines="50"/>
        <w:rPr>
          <w:rStyle w:val="apple-converted-space"/>
          <w:rFonts w:eastAsiaTheme="minorEastAsia"/>
          <w:szCs w:val="20"/>
          <w:lang w:eastAsia="zh-CN"/>
        </w:rPr>
      </w:pPr>
      <w:r>
        <w:rPr>
          <w:rStyle w:val="apple-converted-space"/>
          <w:rFonts w:eastAsiaTheme="minorEastAsia"/>
          <w:szCs w:val="20"/>
          <w:lang w:eastAsia="zh-CN"/>
        </w:rPr>
        <w:t xml:space="preserve">Given the DSS WID clearly states that this normative work is limited to FR1, this should be reflected in UE feature framework. </w:t>
      </w:r>
    </w:p>
    <w:p w:rsidR="00D1382C" w:rsidRDefault="00D1382C" w:rsidP="005402FC">
      <w:pPr>
        <w:pStyle w:val="BodyText"/>
        <w:spacing w:beforeLines="50"/>
        <w:rPr>
          <w:rFonts w:eastAsiaTheme="minorEastAsia"/>
          <w:b/>
          <w:i/>
          <w:szCs w:val="20"/>
          <w:lang w:eastAsia="zh-CN"/>
        </w:rPr>
      </w:pPr>
      <w:r w:rsidRPr="00C63514">
        <w:rPr>
          <w:rFonts w:eastAsiaTheme="minorEastAsia"/>
          <w:b/>
          <w:i/>
          <w:szCs w:val="20"/>
          <w:lang w:eastAsia="zh-CN"/>
        </w:rPr>
        <w:t>Proposal 1:</w:t>
      </w:r>
      <w:r>
        <w:rPr>
          <w:rFonts w:eastAsiaTheme="minorEastAsia"/>
          <w:b/>
          <w:i/>
          <w:szCs w:val="20"/>
          <w:lang w:eastAsia="zh-CN"/>
        </w:rPr>
        <w:t>For both FG34-1 and FG34-2, column “</w:t>
      </w:r>
      <w:r w:rsidRPr="00D1382C">
        <w:rPr>
          <w:rFonts w:cs="Arial"/>
          <w:b/>
          <w:i/>
          <w:szCs w:val="18"/>
        </w:rPr>
        <w:t>Need of FR1/FR2 differentiation</w:t>
      </w:r>
      <w:r>
        <w:rPr>
          <w:rFonts w:eastAsiaTheme="minorEastAsia"/>
          <w:b/>
          <w:i/>
          <w:szCs w:val="20"/>
          <w:lang w:eastAsia="zh-CN"/>
        </w:rPr>
        <w:t>” should indicate “</w:t>
      </w:r>
      <w:r w:rsidR="0066387D">
        <w:rPr>
          <w:rFonts w:eastAsiaTheme="minorEastAsia"/>
          <w:b/>
          <w:i/>
          <w:szCs w:val="20"/>
          <w:lang w:eastAsia="zh-CN"/>
        </w:rPr>
        <w:t xml:space="preserve">Applicable to </w:t>
      </w:r>
      <w:r>
        <w:rPr>
          <w:rFonts w:eastAsiaTheme="minorEastAsia"/>
          <w:b/>
          <w:i/>
          <w:szCs w:val="20"/>
          <w:lang w:eastAsia="zh-CN"/>
        </w:rPr>
        <w:t>FR1 only”.</w:t>
      </w:r>
    </w:p>
    <w:p w:rsidR="002D5383" w:rsidRPr="002D5383" w:rsidRDefault="002D5383" w:rsidP="005402FC">
      <w:pPr>
        <w:pStyle w:val="BodyText"/>
        <w:spacing w:beforeLines="100"/>
        <w:rPr>
          <w:rStyle w:val="apple-converted-space"/>
          <w:rFonts w:eastAsiaTheme="minorEastAsia"/>
          <w:i/>
          <w:szCs w:val="20"/>
          <w:u w:val="single"/>
          <w:lang w:eastAsia="zh-CN"/>
        </w:rPr>
      </w:pPr>
      <w:r>
        <w:rPr>
          <w:rStyle w:val="apple-converted-space"/>
          <w:rFonts w:eastAsiaTheme="minorEastAsia"/>
          <w:i/>
          <w:szCs w:val="20"/>
          <w:u w:val="single"/>
          <w:lang w:eastAsia="zh-CN"/>
        </w:rPr>
        <w:t>Same vs. different numerology</w:t>
      </w:r>
    </w:p>
    <w:p w:rsidR="00715069" w:rsidRDefault="004F15E2" w:rsidP="005402FC">
      <w:pPr>
        <w:pStyle w:val="BodyText"/>
        <w:spacing w:beforeLines="50"/>
        <w:rPr>
          <w:rStyle w:val="apple-converted-space"/>
          <w:rFonts w:eastAsiaTheme="minorEastAsia"/>
          <w:szCs w:val="20"/>
          <w:lang w:eastAsia="zh-CN"/>
        </w:rPr>
      </w:pPr>
      <w:r>
        <w:rPr>
          <w:rStyle w:val="apple-converted-space"/>
          <w:rFonts w:eastAsiaTheme="minorEastAsia"/>
          <w:szCs w:val="20"/>
          <w:lang w:eastAsia="zh-CN"/>
        </w:rPr>
        <w:t xml:space="preserve">The current UE </w:t>
      </w:r>
      <w:r w:rsidR="002D5383">
        <w:rPr>
          <w:rStyle w:val="apple-converted-space"/>
          <w:rFonts w:eastAsiaTheme="minorEastAsia"/>
          <w:szCs w:val="20"/>
          <w:lang w:eastAsia="zh-CN"/>
        </w:rPr>
        <w:t xml:space="preserve">capability for cross-carrier scheduling in normal CA is split </w:t>
      </w:r>
      <w:r w:rsidR="005709AB">
        <w:rPr>
          <w:rStyle w:val="apple-converted-space"/>
          <w:rFonts w:eastAsiaTheme="minorEastAsia"/>
          <w:szCs w:val="20"/>
          <w:lang w:eastAsia="zh-CN"/>
        </w:rPr>
        <w:t>into</w:t>
      </w:r>
      <w:r w:rsidR="002D5383">
        <w:rPr>
          <w:rStyle w:val="apple-converted-space"/>
          <w:rFonts w:eastAsiaTheme="minorEastAsia"/>
          <w:szCs w:val="20"/>
          <w:lang w:eastAsia="zh-CN"/>
        </w:rPr>
        <w:t xml:space="preserve"> </w:t>
      </w:r>
      <w:r w:rsidR="005709AB">
        <w:rPr>
          <w:rStyle w:val="apple-converted-space"/>
          <w:rFonts w:eastAsiaTheme="minorEastAsia"/>
          <w:szCs w:val="20"/>
          <w:lang w:eastAsia="zh-CN"/>
        </w:rPr>
        <w:t xml:space="preserve">DL </w:t>
      </w:r>
      <w:r w:rsidR="00217615">
        <w:rPr>
          <w:rStyle w:val="apple-converted-space"/>
          <w:rFonts w:eastAsiaTheme="minorEastAsia"/>
          <w:szCs w:val="20"/>
          <w:lang w:eastAsia="zh-CN"/>
        </w:rPr>
        <w:t xml:space="preserve">CA </w:t>
      </w:r>
      <w:r w:rsidR="005709AB">
        <w:rPr>
          <w:rStyle w:val="apple-converted-space"/>
          <w:rFonts w:eastAsiaTheme="minorEastAsia"/>
          <w:szCs w:val="20"/>
          <w:lang w:eastAsia="zh-CN"/>
        </w:rPr>
        <w:t xml:space="preserve">scheduling </w:t>
      </w:r>
      <w:r>
        <w:rPr>
          <w:rStyle w:val="apple-converted-space"/>
          <w:rFonts w:eastAsiaTheme="minorEastAsia"/>
          <w:szCs w:val="20"/>
          <w:lang w:eastAsia="zh-CN"/>
        </w:rPr>
        <w:t>(</w:t>
      </w:r>
      <w:r w:rsidRPr="004F15E2">
        <w:rPr>
          <w:rStyle w:val="apple-converted-space"/>
          <w:rFonts w:eastAsiaTheme="minorEastAsia"/>
          <w:i/>
          <w:szCs w:val="20"/>
          <w:lang w:eastAsia="zh-CN"/>
        </w:rPr>
        <w:t>crossCarrierSchedulingDL-DiffSCS-r16</w:t>
      </w:r>
      <w:r>
        <w:rPr>
          <w:rStyle w:val="apple-converted-space"/>
          <w:rFonts w:eastAsiaTheme="minorEastAsia"/>
          <w:szCs w:val="20"/>
          <w:lang w:eastAsia="zh-CN"/>
        </w:rPr>
        <w:t xml:space="preserve">) </w:t>
      </w:r>
      <w:r w:rsidR="005709AB">
        <w:rPr>
          <w:rStyle w:val="apple-converted-space"/>
          <w:rFonts w:eastAsiaTheme="minorEastAsia"/>
          <w:szCs w:val="20"/>
          <w:lang w:eastAsia="zh-CN"/>
        </w:rPr>
        <w:t xml:space="preserve">and UL </w:t>
      </w:r>
      <w:r w:rsidR="00217615">
        <w:rPr>
          <w:rStyle w:val="apple-converted-space"/>
          <w:rFonts w:eastAsiaTheme="minorEastAsia"/>
          <w:szCs w:val="20"/>
          <w:lang w:eastAsia="zh-CN"/>
        </w:rPr>
        <w:t xml:space="preserve">CA </w:t>
      </w:r>
      <w:r w:rsidR="005709AB">
        <w:rPr>
          <w:rStyle w:val="apple-converted-space"/>
          <w:rFonts w:eastAsiaTheme="minorEastAsia"/>
          <w:szCs w:val="20"/>
          <w:lang w:eastAsia="zh-CN"/>
        </w:rPr>
        <w:t>scheduling</w:t>
      </w:r>
      <w:r>
        <w:rPr>
          <w:rStyle w:val="apple-converted-space"/>
          <w:rFonts w:eastAsiaTheme="minorEastAsia"/>
          <w:szCs w:val="20"/>
          <w:lang w:eastAsia="zh-CN"/>
        </w:rPr>
        <w:t xml:space="preserve"> (</w:t>
      </w:r>
      <w:r w:rsidRPr="004F15E2">
        <w:rPr>
          <w:rStyle w:val="apple-converted-space"/>
          <w:rFonts w:eastAsiaTheme="minorEastAsia"/>
          <w:i/>
          <w:szCs w:val="20"/>
          <w:lang w:eastAsia="zh-CN"/>
        </w:rPr>
        <w:t>crossCarrierSchedulingUL-DiffSCS-r16</w:t>
      </w:r>
      <w:r>
        <w:rPr>
          <w:rStyle w:val="apple-converted-space"/>
          <w:rFonts w:eastAsiaTheme="minorEastAsia"/>
          <w:szCs w:val="20"/>
          <w:lang w:eastAsia="zh-CN"/>
        </w:rPr>
        <w:t>)</w:t>
      </w:r>
      <w:r w:rsidR="005709AB">
        <w:rPr>
          <w:rStyle w:val="apple-converted-space"/>
          <w:rFonts w:eastAsiaTheme="minorEastAsia"/>
          <w:szCs w:val="20"/>
          <w:lang w:eastAsia="zh-CN"/>
        </w:rPr>
        <w:t xml:space="preserve">, </w:t>
      </w:r>
      <w:r>
        <w:rPr>
          <w:rStyle w:val="apple-converted-space"/>
          <w:rFonts w:eastAsiaTheme="minorEastAsia"/>
          <w:szCs w:val="20"/>
          <w:lang w:eastAsia="zh-CN"/>
        </w:rPr>
        <w:t>at least for the case with</w:t>
      </w:r>
      <w:r w:rsidR="005709AB">
        <w:rPr>
          <w:rStyle w:val="apple-converted-space"/>
          <w:rFonts w:eastAsiaTheme="minorEastAsia"/>
          <w:szCs w:val="20"/>
          <w:lang w:eastAsia="zh-CN"/>
        </w:rPr>
        <w:t xml:space="preserve"> different numerologies. The same principle c</w:t>
      </w:r>
      <w:r w:rsidR="002D5383">
        <w:rPr>
          <w:rStyle w:val="apple-converted-space"/>
          <w:rFonts w:eastAsiaTheme="minorEastAsia"/>
          <w:szCs w:val="20"/>
          <w:lang w:eastAsia="zh-CN"/>
        </w:rPr>
        <w:t xml:space="preserve">ould apply to SCell-to-PCell CCS. In addition, </w:t>
      </w:r>
      <w:r w:rsidR="00715069">
        <w:rPr>
          <w:rStyle w:val="apple-converted-space"/>
          <w:rFonts w:eastAsiaTheme="minorEastAsia"/>
          <w:szCs w:val="20"/>
          <w:lang w:eastAsia="zh-CN"/>
        </w:rPr>
        <w:t xml:space="preserve">the following agreement made in RAN1 #106bis-e means no need to define UE Rel-17 feature for SCell-to-PCell CCS with PCell SCS larger than SCell SCS. </w:t>
      </w:r>
    </w:p>
    <w:tbl>
      <w:tblPr>
        <w:tblStyle w:val="TableGrid"/>
        <w:tblW w:w="0" w:type="auto"/>
        <w:tblLook w:val="04A0"/>
      </w:tblPr>
      <w:tblGrid>
        <w:gridCol w:w="9288"/>
      </w:tblGrid>
      <w:tr w:rsidR="00715069" w:rsidTr="00715069">
        <w:tc>
          <w:tcPr>
            <w:tcW w:w="9288" w:type="dxa"/>
          </w:tcPr>
          <w:p w:rsidR="00715069" w:rsidRDefault="00715069" w:rsidP="005402FC">
            <w:pPr>
              <w:pStyle w:val="BodyText"/>
              <w:numPr>
                <w:ilvl w:val="0"/>
                <w:numId w:val="41"/>
              </w:numPr>
              <w:spacing w:beforeLines="50"/>
              <w:rPr>
                <w:rStyle w:val="apple-converted-space"/>
                <w:rFonts w:eastAsiaTheme="minorEastAsia"/>
                <w:szCs w:val="20"/>
                <w:lang w:eastAsia="zh-CN"/>
              </w:rPr>
            </w:pPr>
            <w:r>
              <w:rPr>
                <w:lang w:eastAsia="zh-CN"/>
              </w:rPr>
              <w:t>W</w:t>
            </w:r>
            <w:r w:rsidRPr="00E84D65">
              <w:rPr>
                <w:lang w:eastAsia="zh-CN"/>
              </w:rPr>
              <w:t>hen P(S</w:t>
            </w:r>
            <w:proofErr w:type="gramStart"/>
            <w:r w:rsidRPr="00E84D65">
              <w:rPr>
                <w:lang w:eastAsia="zh-CN"/>
              </w:rPr>
              <w:t>)Cell</w:t>
            </w:r>
            <w:proofErr w:type="gramEnd"/>
            <w:r w:rsidRPr="00E84D65">
              <w:rPr>
                <w:lang w:eastAsia="zh-CN"/>
              </w:rPr>
              <w:t xml:space="preserve"> SCS (</w:t>
            </w:r>
            <w:r w:rsidR="005402FC" w:rsidRPr="005402FC">
              <w:t>µ</w:t>
            </w:r>
            <w:r w:rsidRPr="00E84D65">
              <w:rPr>
                <w:lang w:eastAsia="zh-CN"/>
              </w:rPr>
              <w:t>) is l</w:t>
            </w:r>
            <w:r>
              <w:rPr>
                <w:lang w:eastAsia="zh-CN"/>
              </w:rPr>
              <w:t xml:space="preserve">arger </w:t>
            </w:r>
            <w:r w:rsidRPr="00E84D65">
              <w:rPr>
                <w:lang w:eastAsia="zh-CN"/>
              </w:rPr>
              <w:t xml:space="preserve">than </w:t>
            </w:r>
            <w:proofErr w:type="spellStart"/>
            <w:r w:rsidRPr="00E84D65">
              <w:rPr>
                <w:lang w:eastAsia="zh-CN"/>
              </w:rPr>
              <w:t>sSCell</w:t>
            </w:r>
            <w:proofErr w:type="spellEnd"/>
            <w:r w:rsidRPr="00E84D65">
              <w:rPr>
                <w:lang w:eastAsia="zh-CN"/>
              </w:rPr>
              <w:t xml:space="preserve"> SCS (</w:t>
            </w:r>
            <w:r w:rsidR="005402FC" w:rsidRPr="005402FC">
              <w:t>µ</w:t>
            </w:r>
            <w:r w:rsidR="005402FC">
              <w:t>1</w:t>
            </w:r>
            <w:r w:rsidRPr="00E84D65">
              <w:rPr>
                <w:lang w:eastAsia="zh-CN"/>
              </w:rPr>
              <w:t>),</w:t>
            </w:r>
            <w:r>
              <w:rPr>
                <w:lang w:eastAsia="zh-CN"/>
              </w:rPr>
              <w:t xml:space="preserve"> </w:t>
            </w:r>
            <w:r>
              <w:t xml:space="preserve">for </w:t>
            </w:r>
            <w:r w:rsidRPr="00E84D65">
              <w:t xml:space="preserve">CCS from sSCell to P(S)Cell </w:t>
            </w:r>
            <w:r w:rsidRPr="00715069">
              <w:rPr>
                <w:strike/>
              </w:rPr>
              <w:t>and</w:t>
            </w:r>
            <w:r>
              <w:t xml:space="preserve">, </w:t>
            </w:r>
            <w:r>
              <w:rPr>
                <w:lang w:eastAsia="zh-CN"/>
              </w:rPr>
              <w:t>it is not supported [in] Rel-17 DSS.</w:t>
            </w:r>
          </w:p>
        </w:tc>
      </w:tr>
    </w:tbl>
    <w:p w:rsidR="00F465DD" w:rsidRPr="00F465DD" w:rsidRDefault="00F465DD" w:rsidP="005402FC">
      <w:pPr>
        <w:pStyle w:val="BodyText"/>
        <w:spacing w:beforeLines="50"/>
        <w:rPr>
          <w:rFonts w:eastAsiaTheme="minorEastAsia"/>
          <w:b/>
          <w:i/>
          <w:szCs w:val="20"/>
          <w:lang w:eastAsia="zh-CN"/>
        </w:rPr>
      </w:pPr>
      <w:r w:rsidRPr="00F465DD">
        <w:rPr>
          <w:rStyle w:val="apple-converted-space"/>
          <w:rFonts w:eastAsiaTheme="minorEastAsia"/>
          <w:b/>
          <w:i/>
          <w:szCs w:val="20"/>
          <w:lang w:eastAsia="zh-CN"/>
        </w:rPr>
        <w:t xml:space="preserve">Proposal 2: </w:t>
      </w:r>
      <w:r w:rsidRPr="00F465DD">
        <w:rPr>
          <w:rFonts w:eastAsiaTheme="minorEastAsia"/>
          <w:b/>
          <w:i/>
          <w:szCs w:val="20"/>
          <w:lang w:eastAsia="zh-CN"/>
        </w:rPr>
        <w:t xml:space="preserve"> Each of FG34-1 and FG34-2 should </w:t>
      </w:r>
      <w:r w:rsidR="005709AB">
        <w:rPr>
          <w:rFonts w:eastAsiaTheme="minorEastAsia"/>
          <w:b/>
          <w:i/>
          <w:szCs w:val="20"/>
          <w:lang w:eastAsia="zh-CN"/>
        </w:rPr>
        <w:t>include</w:t>
      </w:r>
      <w:r w:rsidRPr="00F465DD">
        <w:rPr>
          <w:rFonts w:eastAsiaTheme="minorEastAsia"/>
          <w:b/>
          <w:i/>
          <w:szCs w:val="20"/>
          <w:lang w:eastAsia="zh-CN"/>
        </w:rPr>
        <w:t xml:space="preserve"> the following feature components or sub-FG</w:t>
      </w:r>
    </w:p>
    <w:p w:rsidR="002D5383" w:rsidRPr="00F465DD" w:rsidRDefault="00F465DD" w:rsidP="005402FC">
      <w:pPr>
        <w:pStyle w:val="BodyText"/>
        <w:numPr>
          <w:ilvl w:val="0"/>
          <w:numId w:val="41"/>
        </w:numPr>
        <w:spacing w:beforeLines="50"/>
        <w:rPr>
          <w:rStyle w:val="apple-converted-space"/>
          <w:rFonts w:eastAsiaTheme="minorEastAsia"/>
          <w:b/>
          <w:i/>
          <w:szCs w:val="20"/>
          <w:lang w:eastAsia="zh-CN"/>
        </w:rPr>
      </w:pPr>
      <w:r w:rsidRPr="00F465DD">
        <w:rPr>
          <w:rStyle w:val="apple-converted-space"/>
          <w:rFonts w:eastAsiaTheme="minorEastAsia"/>
          <w:b/>
          <w:i/>
          <w:szCs w:val="20"/>
          <w:lang w:eastAsia="zh-CN"/>
        </w:rPr>
        <w:t>SCell of SCS highe</w:t>
      </w:r>
      <w:r w:rsidR="00217615">
        <w:rPr>
          <w:rStyle w:val="apple-converted-space"/>
          <w:rFonts w:eastAsiaTheme="minorEastAsia"/>
          <w:b/>
          <w:i/>
          <w:szCs w:val="20"/>
          <w:lang w:eastAsia="zh-CN"/>
        </w:rPr>
        <w:t>r than SCS of P(S</w:t>
      </w:r>
      <w:proofErr w:type="gramStart"/>
      <w:r w:rsidR="00217615">
        <w:rPr>
          <w:rStyle w:val="apple-converted-space"/>
          <w:rFonts w:eastAsiaTheme="minorEastAsia"/>
          <w:b/>
          <w:i/>
          <w:szCs w:val="20"/>
          <w:lang w:eastAsia="zh-CN"/>
        </w:rPr>
        <w:t>)Cell</w:t>
      </w:r>
      <w:proofErr w:type="gramEnd"/>
      <w:r w:rsidR="00217615">
        <w:rPr>
          <w:rStyle w:val="apple-converted-space"/>
          <w:rFonts w:eastAsiaTheme="minorEastAsia"/>
          <w:b/>
          <w:i/>
          <w:szCs w:val="20"/>
          <w:lang w:eastAsia="zh-CN"/>
        </w:rPr>
        <w:t xml:space="preserve"> </w:t>
      </w:r>
      <w:r w:rsidR="004F15E2">
        <w:rPr>
          <w:rStyle w:val="apple-converted-space"/>
          <w:rFonts w:eastAsiaTheme="minorEastAsia"/>
          <w:b/>
          <w:i/>
          <w:szCs w:val="20"/>
          <w:lang w:eastAsia="zh-CN"/>
        </w:rPr>
        <w:t xml:space="preserve">downlink </w:t>
      </w:r>
      <w:r w:rsidR="00217615">
        <w:rPr>
          <w:rStyle w:val="apple-converted-space"/>
          <w:rFonts w:eastAsiaTheme="minorEastAsia"/>
          <w:b/>
          <w:i/>
          <w:szCs w:val="20"/>
          <w:lang w:eastAsia="zh-CN"/>
        </w:rPr>
        <w:t xml:space="preserve"> </w:t>
      </w:r>
      <w:r w:rsidRPr="00F465DD">
        <w:rPr>
          <w:rStyle w:val="apple-converted-space"/>
          <w:rFonts w:eastAsiaTheme="minorEastAsia"/>
          <w:b/>
          <w:i/>
          <w:szCs w:val="20"/>
          <w:lang w:eastAsia="zh-CN"/>
        </w:rPr>
        <w:t>schedule</w:t>
      </w:r>
      <w:r w:rsidR="00394DCD">
        <w:rPr>
          <w:rStyle w:val="apple-converted-space"/>
          <w:rFonts w:eastAsiaTheme="minorEastAsia"/>
          <w:b/>
          <w:i/>
          <w:szCs w:val="20"/>
          <w:lang w:eastAsia="zh-CN"/>
        </w:rPr>
        <w:t>s</w:t>
      </w:r>
      <w:r w:rsidRPr="00F465DD">
        <w:rPr>
          <w:rStyle w:val="apple-converted-space"/>
          <w:rFonts w:eastAsiaTheme="minorEastAsia"/>
          <w:b/>
          <w:i/>
          <w:szCs w:val="20"/>
          <w:lang w:eastAsia="zh-CN"/>
        </w:rPr>
        <w:t xml:space="preserve"> PDSCH on P(S)Cell. </w:t>
      </w:r>
    </w:p>
    <w:p w:rsidR="00F465DD" w:rsidRDefault="00F465DD" w:rsidP="005402FC">
      <w:pPr>
        <w:pStyle w:val="BodyText"/>
        <w:numPr>
          <w:ilvl w:val="0"/>
          <w:numId w:val="41"/>
        </w:numPr>
        <w:spacing w:beforeLines="50"/>
        <w:rPr>
          <w:rStyle w:val="apple-converted-space"/>
          <w:rFonts w:eastAsiaTheme="minorEastAsia"/>
          <w:b/>
          <w:i/>
          <w:szCs w:val="20"/>
          <w:lang w:eastAsia="zh-CN"/>
        </w:rPr>
      </w:pPr>
      <w:r w:rsidRPr="00F465DD">
        <w:rPr>
          <w:rStyle w:val="apple-converted-space"/>
          <w:rFonts w:eastAsiaTheme="minorEastAsia"/>
          <w:b/>
          <w:i/>
          <w:szCs w:val="20"/>
          <w:lang w:eastAsia="zh-CN"/>
        </w:rPr>
        <w:t>SCell of SCS hi</w:t>
      </w:r>
      <w:r w:rsidR="00217615">
        <w:rPr>
          <w:rStyle w:val="apple-converted-space"/>
          <w:rFonts w:eastAsiaTheme="minorEastAsia"/>
          <w:b/>
          <w:i/>
          <w:szCs w:val="20"/>
          <w:lang w:eastAsia="zh-CN"/>
        </w:rPr>
        <w:t>gher than SCS of P(S</w:t>
      </w:r>
      <w:proofErr w:type="gramStart"/>
      <w:r w:rsidR="00217615">
        <w:rPr>
          <w:rStyle w:val="apple-converted-space"/>
          <w:rFonts w:eastAsiaTheme="minorEastAsia"/>
          <w:b/>
          <w:i/>
          <w:szCs w:val="20"/>
          <w:lang w:eastAsia="zh-CN"/>
        </w:rPr>
        <w:t>)Cell</w:t>
      </w:r>
      <w:proofErr w:type="gramEnd"/>
      <w:r w:rsidRPr="00F465DD">
        <w:rPr>
          <w:rStyle w:val="apple-converted-space"/>
          <w:rFonts w:eastAsiaTheme="minorEastAsia"/>
          <w:b/>
          <w:i/>
          <w:szCs w:val="20"/>
          <w:lang w:eastAsia="zh-CN"/>
        </w:rPr>
        <w:t xml:space="preserve"> </w:t>
      </w:r>
      <w:r w:rsidR="004F15E2">
        <w:rPr>
          <w:rStyle w:val="apple-converted-space"/>
          <w:rFonts w:eastAsiaTheme="minorEastAsia"/>
          <w:b/>
          <w:i/>
          <w:szCs w:val="20"/>
          <w:lang w:eastAsia="zh-CN"/>
        </w:rPr>
        <w:t>uplink</w:t>
      </w:r>
      <w:r w:rsidR="00217615">
        <w:rPr>
          <w:rStyle w:val="apple-converted-space"/>
          <w:rFonts w:eastAsiaTheme="minorEastAsia"/>
          <w:b/>
          <w:i/>
          <w:szCs w:val="20"/>
          <w:lang w:eastAsia="zh-CN"/>
        </w:rPr>
        <w:t xml:space="preserve"> </w:t>
      </w:r>
      <w:r w:rsidRPr="00F465DD">
        <w:rPr>
          <w:rStyle w:val="apple-converted-space"/>
          <w:rFonts w:eastAsiaTheme="minorEastAsia"/>
          <w:b/>
          <w:i/>
          <w:szCs w:val="20"/>
          <w:lang w:eastAsia="zh-CN"/>
        </w:rPr>
        <w:t>schedule</w:t>
      </w:r>
      <w:r w:rsidR="00394DCD">
        <w:rPr>
          <w:rStyle w:val="apple-converted-space"/>
          <w:rFonts w:eastAsiaTheme="minorEastAsia"/>
          <w:b/>
          <w:i/>
          <w:szCs w:val="20"/>
          <w:lang w:eastAsia="zh-CN"/>
        </w:rPr>
        <w:t>s</w:t>
      </w:r>
      <w:r w:rsidRPr="00F465DD">
        <w:rPr>
          <w:rStyle w:val="apple-converted-space"/>
          <w:rFonts w:eastAsiaTheme="minorEastAsia"/>
          <w:b/>
          <w:i/>
          <w:szCs w:val="20"/>
          <w:lang w:eastAsia="zh-CN"/>
        </w:rPr>
        <w:t xml:space="preserve"> PUSCH on P(S)Cell.</w:t>
      </w:r>
    </w:p>
    <w:p w:rsidR="009D3C7A" w:rsidRDefault="009D3C7A" w:rsidP="005402FC">
      <w:pPr>
        <w:pStyle w:val="BodyText"/>
        <w:spacing w:beforeLines="50"/>
        <w:rPr>
          <w:rStyle w:val="apple-converted-space"/>
          <w:rFonts w:eastAsiaTheme="minorEastAsia"/>
          <w:szCs w:val="20"/>
          <w:lang w:eastAsia="zh-CN"/>
        </w:rPr>
      </w:pPr>
      <w:r>
        <w:rPr>
          <w:rStyle w:val="apple-converted-space"/>
          <w:rFonts w:eastAsiaTheme="minorEastAsia"/>
          <w:szCs w:val="20"/>
          <w:lang w:eastAsia="zh-CN"/>
        </w:rPr>
        <w:t xml:space="preserve">We remain open to the decision whether to limit P(S)Cell to LTE SCS of 15kHz, given the WID justifies the DSS application to spectrum sharing between LTE and NR P(S)Cell. </w:t>
      </w:r>
    </w:p>
    <w:p w:rsidR="001E282B" w:rsidRDefault="001E282B" w:rsidP="005402FC">
      <w:pPr>
        <w:pStyle w:val="BodyText"/>
        <w:spacing w:beforeLines="50"/>
        <w:rPr>
          <w:rStyle w:val="apple-converted-space"/>
          <w:rFonts w:eastAsiaTheme="minorEastAsia"/>
          <w:szCs w:val="20"/>
          <w:lang w:eastAsia="zh-CN"/>
        </w:rPr>
      </w:pPr>
      <w:r>
        <w:rPr>
          <w:rStyle w:val="apple-converted-space"/>
          <w:rFonts w:eastAsiaTheme="minorEastAsia"/>
          <w:szCs w:val="20"/>
          <w:lang w:eastAsia="zh-CN"/>
        </w:rPr>
        <w:t xml:space="preserve">The other FFS points in </w:t>
      </w:r>
      <w:r w:rsidR="00C54AAF">
        <w:rPr>
          <w:rStyle w:val="apple-converted-space"/>
          <w:rFonts w:eastAsiaTheme="minorEastAsia"/>
          <w:szCs w:val="20"/>
          <w:lang w:eastAsia="zh-CN"/>
        </w:rPr>
        <w:fldChar w:fldCharType="begin"/>
      </w:r>
      <w:r>
        <w:rPr>
          <w:rStyle w:val="apple-converted-space"/>
          <w:rFonts w:eastAsiaTheme="minorEastAsia"/>
          <w:szCs w:val="20"/>
          <w:lang w:eastAsia="zh-CN"/>
        </w:rPr>
        <w:instrText xml:space="preserve"> REF _Ref86784002 \r \h </w:instrText>
      </w:r>
      <w:r w:rsidR="00C54AAF">
        <w:rPr>
          <w:rStyle w:val="apple-converted-space"/>
          <w:rFonts w:eastAsiaTheme="minorEastAsia"/>
          <w:szCs w:val="20"/>
          <w:lang w:eastAsia="zh-CN"/>
        </w:rPr>
      </w:r>
      <w:r w:rsidR="00C54AAF">
        <w:rPr>
          <w:rStyle w:val="apple-converted-space"/>
          <w:rFonts w:eastAsiaTheme="minorEastAsia"/>
          <w:szCs w:val="20"/>
          <w:lang w:eastAsia="zh-CN"/>
        </w:rPr>
        <w:fldChar w:fldCharType="separate"/>
      </w:r>
      <w:r>
        <w:rPr>
          <w:rStyle w:val="apple-converted-space"/>
          <w:rFonts w:eastAsiaTheme="minorEastAsia"/>
          <w:szCs w:val="20"/>
          <w:lang w:eastAsia="zh-CN"/>
        </w:rPr>
        <w:t>[2]</w:t>
      </w:r>
      <w:r w:rsidR="00C54AAF">
        <w:rPr>
          <w:rStyle w:val="apple-converted-space"/>
          <w:rFonts w:eastAsiaTheme="minorEastAsia"/>
          <w:szCs w:val="20"/>
          <w:lang w:eastAsia="zh-CN"/>
        </w:rPr>
        <w:fldChar w:fldCharType="end"/>
      </w:r>
      <w:r>
        <w:rPr>
          <w:rStyle w:val="apple-converted-space"/>
          <w:rFonts w:eastAsiaTheme="minorEastAsia"/>
          <w:szCs w:val="20"/>
          <w:lang w:eastAsia="zh-CN"/>
        </w:rPr>
        <w:t xml:space="preserve"> for DSS UE features seem to need </w:t>
      </w:r>
      <w:r w:rsidR="00DF1E99">
        <w:rPr>
          <w:rStyle w:val="apple-converted-space"/>
          <w:rFonts w:eastAsiaTheme="minorEastAsia"/>
          <w:szCs w:val="20"/>
          <w:lang w:eastAsia="zh-CN"/>
        </w:rPr>
        <w:t xml:space="preserve">to wait for </w:t>
      </w:r>
      <w:r>
        <w:rPr>
          <w:rStyle w:val="apple-converted-space"/>
          <w:rFonts w:eastAsiaTheme="minorEastAsia"/>
          <w:szCs w:val="20"/>
          <w:lang w:eastAsia="zh-CN"/>
        </w:rPr>
        <w:t>RAN1 discussions in AI 8.13.1</w:t>
      </w:r>
      <w:r w:rsidR="00DF1E99">
        <w:rPr>
          <w:rStyle w:val="apple-converted-space"/>
          <w:rFonts w:eastAsiaTheme="minorEastAsia"/>
          <w:szCs w:val="20"/>
          <w:lang w:eastAsia="zh-CN"/>
        </w:rPr>
        <w:t>.</w:t>
      </w:r>
    </w:p>
    <w:p w:rsidR="00C85326" w:rsidRPr="00C63514" w:rsidRDefault="00C85326" w:rsidP="009A1506">
      <w:pPr>
        <w:pStyle w:val="ListParagraph"/>
        <w:numPr>
          <w:ilvl w:val="0"/>
          <w:numId w:val="8"/>
        </w:numPr>
        <w:spacing w:after="120"/>
        <w:ind w:firstLineChars="0"/>
        <w:jc w:val="both"/>
        <w:outlineLvl w:val="1"/>
        <w:rPr>
          <w:rFonts w:ascii="Times New Roman" w:eastAsiaTheme="minorEastAsia" w:hAnsi="Times New Roman" w:cs="Times New Roman"/>
          <w:vanish/>
          <w:sz w:val="20"/>
          <w:szCs w:val="20"/>
        </w:rPr>
      </w:pPr>
    </w:p>
    <w:p w:rsidR="00C85326" w:rsidRPr="00C63514" w:rsidRDefault="00C85326" w:rsidP="009A1506">
      <w:pPr>
        <w:pStyle w:val="ListParagraph"/>
        <w:numPr>
          <w:ilvl w:val="0"/>
          <w:numId w:val="8"/>
        </w:numPr>
        <w:spacing w:after="120"/>
        <w:ind w:firstLineChars="0"/>
        <w:jc w:val="both"/>
        <w:outlineLvl w:val="1"/>
        <w:rPr>
          <w:rFonts w:ascii="Times New Roman" w:eastAsiaTheme="minorEastAsia" w:hAnsi="Times New Roman" w:cs="Times New Roman"/>
          <w:vanish/>
          <w:sz w:val="20"/>
          <w:szCs w:val="20"/>
        </w:rPr>
      </w:pPr>
    </w:p>
    <w:p w:rsidR="0024237A" w:rsidRDefault="0024237A" w:rsidP="007D0BAC">
      <w:pPr>
        <w:pStyle w:val="Heading1"/>
        <w:rPr>
          <w:rFonts w:ascii="Times New Roman" w:hAnsi="Times New Roman" w:cs="Times New Roman"/>
          <w:sz w:val="20"/>
          <w:szCs w:val="20"/>
        </w:rPr>
      </w:pPr>
      <w:r w:rsidRPr="00C63514">
        <w:rPr>
          <w:rFonts w:ascii="Times New Roman" w:hAnsi="Times New Roman" w:cs="Times New Roman"/>
          <w:sz w:val="20"/>
          <w:szCs w:val="20"/>
        </w:rPr>
        <w:t>Discussion on UE fe</w:t>
      </w:r>
      <w:r>
        <w:rPr>
          <w:rFonts w:ascii="Times New Roman" w:hAnsi="Times New Roman" w:cs="Times New Roman"/>
          <w:sz w:val="20"/>
          <w:szCs w:val="20"/>
        </w:rPr>
        <w:t>atures for fast SCell activation</w:t>
      </w:r>
    </w:p>
    <w:p w:rsidR="0020163C" w:rsidRDefault="0020163C" w:rsidP="0020163C">
      <w:pPr>
        <w:pStyle w:val="BodyText"/>
        <w:rPr>
          <w:lang w:eastAsia="zh-CN"/>
        </w:rPr>
      </w:pPr>
      <w:r>
        <w:rPr>
          <w:lang w:eastAsia="zh-CN"/>
        </w:rPr>
        <w:t xml:space="preserve">First of all, RAN1 should avoid directly call temporary RS as “TRS”, given the terminology is </w:t>
      </w:r>
      <w:r w:rsidR="008C1E4D">
        <w:rPr>
          <w:lang w:eastAsia="zh-CN"/>
        </w:rPr>
        <w:t xml:space="preserve">already used for “tracking RS”, and strictly speaking, the temporary RS is not TRS – it is built upon TRS by constructing up to two bursts of TRS.    </w:t>
      </w:r>
    </w:p>
    <w:p w:rsidR="0020163C" w:rsidRDefault="0020163C" w:rsidP="0020163C">
      <w:pPr>
        <w:pStyle w:val="BodyText"/>
        <w:rPr>
          <w:rStyle w:val="apple-converted-space"/>
          <w:rFonts w:eastAsiaTheme="minorEastAsia"/>
          <w:b/>
          <w:i/>
          <w:szCs w:val="20"/>
          <w:lang w:eastAsia="zh-CN"/>
        </w:rPr>
      </w:pPr>
      <w:r>
        <w:rPr>
          <w:rStyle w:val="apple-converted-space"/>
          <w:rFonts w:eastAsiaTheme="minorEastAsia"/>
          <w:b/>
          <w:i/>
          <w:szCs w:val="20"/>
          <w:lang w:eastAsia="zh-CN"/>
        </w:rPr>
        <w:t>Proposal 3</w:t>
      </w:r>
      <w:r w:rsidRPr="00F465DD">
        <w:rPr>
          <w:rStyle w:val="apple-converted-space"/>
          <w:rFonts w:eastAsiaTheme="minorEastAsia"/>
          <w:b/>
          <w:i/>
          <w:szCs w:val="20"/>
          <w:lang w:eastAsia="zh-CN"/>
        </w:rPr>
        <w:t>:</w:t>
      </w:r>
      <w:r>
        <w:rPr>
          <w:rStyle w:val="apple-converted-space"/>
          <w:rFonts w:eastAsiaTheme="minorEastAsia"/>
          <w:b/>
          <w:i/>
          <w:szCs w:val="20"/>
          <w:lang w:eastAsia="zh-CN"/>
        </w:rPr>
        <w:t xml:space="preserve"> Avoi</w:t>
      </w:r>
      <w:r w:rsidR="008C1E4D">
        <w:rPr>
          <w:rStyle w:val="apple-converted-space"/>
          <w:rFonts w:eastAsiaTheme="minorEastAsia"/>
          <w:b/>
          <w:i/>
          <w:szCs w:val="20"/>
          <w:lang w:eastAsia="zh-CN"/>
        </w:rPr>
        <w:t>d saying “SCell activation with assist</w:t>
      </w:r>
      <w:r w:rsidR="00FE58D3">
        <w:rPr>
          <w:rStyle w:val="apple-converted-space"/>
          <w:rFonts w:eastAsiaTheme="minorEastAsia"/>
          <w:b/>
          <w:i/>
          <w:szCs w:val="20"/>
          <w:lang w:eastAsia="zh-CN"/>
        </w:rPr>
        <w:t>ance of TRS” in FG description; instead, explain</w:t>
      </w:r>
      <w:r w:rsidR="008C1E4D">
        <w:rPr>
          <w:rStyle w:val="apple-converted-space"/>
          <w:rFonts w:eastAsiaTheme="minorEastAsia"/>
          <w:b/>
          <w:i/>
          <w:szCs w:val="20"/>
          <w:lang w:eastAsia="zh-CN"/>
        </w:rPr>
        <w:t xml:space="preserve"> that one temporary RS transmission contains </w:t>
      </w:r>
      <w:r w:rsidR="00FE58D3">
        <w:rPr>
          <w:rStyle w:val="apple-converted-space"/>
          <w:rFonts w:eastAsiaTheme="minorEastAsia"/>
          <w:b/>
          <w:i/>
          <w:szCs w:val="20"/>
          <w:lang w:eastAsia="zh-CN"/>
        </w:rPr>
        <w:t>one or two</w:t>
      </w:r>
      <w:r w:rsidR="008C1E4D">
        <w:rPr>
          <w:rStyle w:val="apple-converted-space"/>
          <w:rFonts w:eastAsiaTheme="minorEastAsia"/>
          <w:b/>
          <w:i/>
          <w:szCs w:val="20"/>
          <w:lang w:eastAsia="zh-CN"/>
        </w:rPr>
        <w:t xml:space="preserve"> TRS burst.  </w:t>
      </w:r>
      <w:r>
        <w:rPr>
          <w:rStyle w:val="apple-converted-space"/>
          <w:rFonts w:eastAsiaTheme="minorEastAsia"/>
          <w:b/>
          <w:i/>
          <w:szCs w:val="20"/>
          <w:lang w:eastAsia="zh-CN"/>
        </w:rPr>
        <w:t xml:space="preserve"> </w:t>
      </w:r>
    </w:p>
    <w:p w:rsidR="0020163C" w:rsidRDefault="0020163C" w:rsidP="0020163C">
      <w:pPr>
        <w:pStyle w:val="BodyText"/>
        <w:rPr>
          <w:rStyle w:val="apple-converted-space"/>
          <w:rFonts w:eastAsiaTheme="minorEastAsia"/>
          <w:szCs w:val="20"/>
          <w:lang w:eastAsia="zh-CN"/>
        </w:rPr>
      </w:pPr>
      <w:r w:rsidRPr="0020163C">
        <w:rPr>
          <w:rStyle w:val="apple-converted-space"/>
          <w:rFonts w:eastAsiaTheme="minorEastAsia"/>
          <w:szCs w:val="20"/>
          <w:lang w:eastAsia="zh-CN"/>
        </w:rPr>
        <w:t xml:space="preserve">Secondly, RAN1 </w:t>
      </w:r>
      <w:r>
        <w:rPr>
          <w:rStyle w:val="apple-converted-space"/>
          <w:rFonts w:eastAsiaTheme="minorEastAsia"/>
          <w:szCs w:val="20"/>
          <w:lang w:eastAsia="zh-CN"/>
        </w:rPr>
        <w:t xml:space="preserve">did not agree so far any reference signal other than aperiodic TRS to be temporary RS. This is unlikely to </w:t>
      </w:r>
      <w:r w:rsidR="0055770D">
        <w:rPr>
          <w:rStyle w:val="apple-converted-space"/>
          <w:rFonts w:eastAsiaTheme="minorEastAsia"/>
          <w:szCs w:val="20"/>
          <w:lang w:eastAsia="zh-CN"/>
        </w:rPr>
        <w:t>support other RS</w:t>
      </w:r>
      <w:r>
        <w:rPr>
          <w:rStyle w:val="apple-converted-space"/>
          <w:rFonts w:eastAsiaTheme="minorEastAsia"/>
          <w:szCs w:val="20"/>
          <w:lang w:eastAsia="zh-CN"/>
        </w:rPr>
        <w:t xml:space="preserve"> in the end given the time</w:t>
      </w:r>
      <w:r w:rsidR="0055770D">
        <w:rPr>
          <w:rStyle w:val="apple-converted-space"/>
          <w:rFonts w:eastAsiaTheme="minorEastAsia"/>
          <w:szCs w:val="20"/>
          <w:lang w:eastAsia="zh-CN"/>
        </w:rPr>
        <w:t xml:space="preserve"> already</w:t>
      </w:r>
      <w:r>
        <w:rPr>
          <w:rStyle w:val="apple-converted-space"/>
          <w:rFonts w:eastAsiaTheme="minorEastAsia"/>
          <w:szCs w:val="20"/>
          <w:lang w:eastAsia="zh-CN"/>
        </w:rPr>
        <w:t xml:space="preserve"> reaches t</w:t>
      </w:r>
      <w:r w:rsidR="0055770D">
        <w:rPr>
          <w:rStyle w:val="apple-converted-space"/>
          <w:rFonts w:eastAsiaTheme="minorEastAsia"/>
          <w:szCs w:val="20"/>
          <w:lang w:eastAsia="zh-CN"/>
        </w:rPr>
        <w:t>he last RAN1 meeting for Rel-17</w:t>
      </w:r>
      <w:r>
        <w:rPr>
          <w:rStyle w:val="apple-converted-space"/>
          <w:rFonts w:eastAsiaTheme="minorEastAsia"/>
          <w:szCs w:val="20"/>
          <w:lang w:eastAsia="zh-CN"/>
        </w:rPr>
        <w:t xml:space="preserve">. </w:t>
      </w:r>
    </w:p>
    <w:p w:rsidR="008C1E4D" w:rsidRDefault="0020163C" w:rsidP="0020163C">
      <w:pPr>
        <w:pStyle w:val="BodyText"/>
        <w:rPr>
          <w:rStyle w:val="apple-converted-space"/>
          <w:rFonts w:eastAsiaTheme="minorEastAsia"/>
          <w:b/>
          <w:i/>
          <w:szCs w:val="20"/>
          <w:lang w:eastAsia="zh-CN"/>
        </w:rPr>
      </w:pPr>
      <w:r w:rsidRPr="0020163C">
        <w:rPr>
          <w:rStyle w:val="apple-converted-space"/>
          <w:rFonts w:eastAsiaTheme="minorEastAsia"/>
          <w:b/>
          <w:i/>
          <w:szCs w:val="20"/>
          <w:lang w:eastAsia="zh-CN"/>
        </w:rPr>
        <w:t xml:space="preserve">Proposal 4: Rel-17 UE feature for fast SCell activation considers no reference signal other than </w:t>
      </w:r>
      <w:r w:rsidR="00217615">
        <w:rPr>
          <w:rStyle w:val="apple-converted-space"/>
          <w:rFonts w:eastAsiaTheme="minorEastAsia"/>
          <w:b/>
          <w:i/>
          <w:szCs w:val="20"/>
          <w:lang w:eastAsia="zh-CN"/>
        </w:rPr>
        <w:t xml:space="preserve">the agreed </w:t>
      </w:r>
      <w:r w:rsidRPr="0020163C">
        <w:rPr>
          <w:rStyle w:val="apple-converted-space"/>
          <w:rFonts w:eastAsiaTheme="minorEastAsia"/>
          <w:b/>
          <w:i/>
          <w:szCs w:val="20"/>
          <w:lang w:eastAsia="zh-CN"/>
        </w:rPr>
        <w:t xml:space="preserve">aperiodic TRS.  </w:t>
      </w:r>
    </w:p>
    <w:p w:rsidR="0020163C" w:rsidRPr="00217615" w:rsidRDefault="008C1E4D" w:rsidP="008C1E4D">
      <w:pPr>
        <w:pStyle w:val="BodyText"/>
        <w:numPr>
          <w:ilvl w:val="0"/>
          <w:numId w:val="42"/>
        </w:numPr>
        <w:rPr>
          <w:rFonts w:eastAsia="SimSun"/>
          <w:b/>
          <w:bCs/>
          <w:i/>
          <w:kern w:val="32"/>
          <w:szCs w:val="20"/>
          <w:lang w:eastAsia="zh-CN"/>
        </w:rPr>
      </w:pPr>
      <w:r w:rsidRPr="00217615">
        <w:rPr>
          <w:rFonts w:eastAsia="SimSun"/>
          <w:b/>
          <w:bCs/>
          <w:i/>
          <w:kern w:val="32"/>
          <w:szCs w:val="20"/>
          <w:lang w:eastAsia="zh-CN"/>
        </w:rPr>
        <w:t>The FFS point of “</w:t>
      </w:r>
      <w:r w:rsidRPr="00217615">
        <w:rPr>
          <w:rFonts w:cs="Arial"/>
          <w:b/>
          <w:i/>
          <w:sz w:val="18"/>
          <w:szCs w:val="18"/>
        </w:rPr>
        <w:t>FFS: Temporary RS is based on aperiodic TRS and FFS other signals</w:t>
      </w:r>
      <w:r w:rsidRPr="00217615">
        <w:rPr>
          <w:rFonts w:eastAsia="SimSun"/>
          <w:b/>
          <w:bCs/>
          <w:i/>
          <w:kern w:val="32"/>
          <w:szCs w:val="20"/>
          <w:lang w:eastAsia="zh-CN"/>
        </w:rPr>
        <w:t xml:space="preserve">” can be removed. </w:t>
      </w:r>
    </w:p>
    <w:p w:rsidR="009230B5" w:rsidRDefault="009230B5" w:rsidP="005402FC">
      <w:pPr>
        <w:pStyle w:val="BodyText"/>
        <w:spacing w:beforeLines="50"/>
        <w:rPr>
          <w:rStyle w:val="apple-converted-space"/>
          <w:rFonts w:eastAsiaTheme="minorEastAsia"/>
          <w:szCs w:val="20"/>
          <w:lang w:eastAsia="zh-CN"/>
        </w:rPr>
      </w:pPr>
      <w:r>
        <w:rPr>
          <w:rStyle w:val="apple-converted-space"/>
          <w:rFonts w:eastAsiaTheme="minorEastAsia"/>
          <w:szCs w:val="20"/>
          <w:lang w:eastAsia="zh-CN"/>
        </w:rPr>
        <w:t xml:space="preserve">The other FFS points in </w:t>
      </w:r>
      <w:r w:rsidR="00C54AAF">
        <w:rPr>
          <w:rStyle w:val="apple-converted-space"/>
          <w:rFonts w:eastAsiaTheme="minorEastAsia"/>
          <w:szCs w:val="20"/>
          <w:lang w:eastAsia="zh-CN"/>
        </w:rPr>
        <w:fldChar w:fldCharType="begin"/>
      </w:r>
      <w:r>
        <w:rPr>
          <w:rStyle w:val="apple-converted-space"/>
          <w:rFonts w:eastAsiaTheme="minorEastAsia"/>
          <w:szCs w:val="20"/>
          <w:lang w:eastAsia="zh-CN"/>
        </w:rPr>
        <w:instrText xml:space="preserve"> REF _Ref86784002 \r \h </w:instrText>
      </w:r>
      <w:r w:rsidR="00C54AAF">
        <w:rPr>
          <w:rStyle w:val="apple-converted-space"/>
          <w:rFonts w:eastAsiaTheme="minorEastAsia"/>
          <w:szCs w:val="20"/>
          <w:lang w:eastAsia="zh-CN"/>
        </w:rPr>
      </w:r>
      <w:r w:rsidR="00C54AAF">
        <w:rPr>
          <w:rStyle w:val="apple-converted-space"/>
          <w:rFonts w:eastAsiaTheme="minorEastAsia"/>
          <w:szCs w:val="20"/>
          <w:lang w:eastAsia="zh-CN"/>
        </w:rPr>
        <w:fldChar w:fldCharType="separate"/>
      </w:r>
      <w:r>
        <w:rPr>
          <w:rStyle w:val="apple-converted-space"/>
          <w:rFonts w:eastAsiaTheme="minorEastAsia"/>
          <w:szCs w:val="20"/>
          <w:lang w:eastAsia="zh-CN"/>
        </w:rPr>
        <w:t>[2]</w:t>
      </w:r>
      <w:r w:rsidR="00C54AAF">
        <w:rPr>
          <w:rStyle w:val="apple-converted-space"/>
          <w:rFonts w:eastAsiaTheme="minorEastAsia"/>
          <w:szCs w:val="20"/>
          <w:lang w:eastAsia="zh-CN"/>
        </w:rPr>
        <w:fldChar w:fldCharType="end"/>
      </w:r>
      <w:r>
        <w:rPr>
          <w:rStyle w:val="apple-converted-space"/>
          <w:rFonts w:eastAsiaTheme="minorEastAsia"/>
          <w:szCs w:val="20"/>
          <w:lang w:eastAsia="zh-CN"/>
        </w:rPr>
        <w:t xml:space="preserve"> for fast </w:t>
      </w:r>
      <w:proofErr w:type="spellStart"/>
      <w:r>
        <w:rPr>
          <w:rStyle w:val="apple-converted-space"/>
          <w:rFonts w:eastAsiaTheme="minorEastAsia"/>
          <w:szCs w:val="20"/>
          <w:lang w:eastAsia="zh-CN"/>
        </w:rPr>
        <w:t>SCell</w:t>
      </w:r>
      <w:proofErr w:type="spellEnd"/>
      <w:r>
        <w:rPr>
          <w:rStyle w:val="apple-converted-space"/>
          <w:rFonts w:eastAsiaTheme="minorEastAsia"/>
          <w:szCs w:val="20"/>
          <w:lang w:eastAsia="zh-CN"/>
        </w:rPr>
        <w:t xml:space="preserve"> activation seem to need to wait for RAN1 discussions in AI 8.13.2.</w:t>
      </w:r>
    </w:p>
    <w:p w:rsidR="009230B5" w:rsidRPr="009230B5" w:rsidRDefault="009230B5" w:rsidP="009230B5">
      <w:pPr>
        <w:pStyle w:val="BodyText"/>
        <w:rPr>
          <w:rFonts w:eastAsia="SimSun"/>
          <w:bCs/>
          <w:kern w:val="32"/>
          <w:szCs w:val="20"/>
          <w:lang w:eastAsia="zh-CN"/>
        </w:rPr>
      </w:pPr>
    </w:p>
    <w:p w:rsidR="00CE2FDF" w:rsidRPr="00C63514" w:rsidRDefault="00CE2FDF" w:rsidP="007D0BAC">
      <w:pPr>
        <w:pStyle w:val="Heading1"/>
        <w:rPr>
          <w:rFonts w:ascii="Times New Roman" w:hAnsi="Times New Roman" w:cs="Times New Roman"/>
          <w:sz w:val="20"/>
          <w:szCs w:val="20"/>
        </w:rPr>
      </w:pPr>
      <w:r w:rsidRPr="00C63514">
        <w:rPr>
          <w:rFonts w:ascii="Times New Roman" w:hAnsi="Times New Roman" w:cs="Times New Roman"/>
          <w:sz w:val="20"/>
          <w:szCs w:val="20"/>
        </w:rPr>
        <w:lastRenderedPageBreak/>
        <w:t>Conclusion</w:t>
      </w:r>
    </w:p>
    <w:p w:rsidR="009164A1" w:rsidRPr="00C63514" w:rsidRDefault="009230B5" w:rsidP="005402FC">
      <w:pPr>
        <w:pStyle w:val="BodyText"/>
        <w:spacing w:beforeLines="50"/>
        <w:rPr>
          <w:rFonts w:eastAsia="SimSun"/>
          <w:szCs w:val="20"/>
          <w:lang w:eastAsia="zh-CN"/>
        </w:rPr>
      </w:pPr>
      <w:r>
        <w:rPr>
          <w:rFonts w:eastAsia="SimSun"/>
          <w:szCs w:val="20"/>
          <w:lang w:eastAsia="zh-CN"/>
        </w:rPr>
        <w:t>T</w:t>
      </w:r>
      <w:r w:rsidR="001B420F" w:rsidRPr="00C63514">
        <w:rPr>
          <w:rFonts w:eastAsia="SimSun"/>
          <w:szCs w:val="20"/>
          <w:lang w:eastAsia="zh-CN"/>
        </w:rPr>
        <w:t>his contributio</w:t>
      </w:r>
      <w:r>
        <w:rPr>
          <w:rFonts w:eastAsia="SimSun"/>
          <w:szCs w:val="20"/>
          <w:lang w:eastAsia="zh-CN"/>
        </w:rPr>
        <w:t>n is concluded with the following proposals</w:t>
      </w:r>
      <w:r w:rsidR="002A1F13" w:rsidRPr="00C63514">
        <w:rPr>
          <w:rFonts w:eastAsia="SimSun"/>
          <w:szCs w:val="20"/>
          <w:lang w:eastAsia="zh-CN"/>
        </w:rPr>
        <w:t>:</w:t>
      </w:r>
    </w:p>
    <w:p w:rsidR="00B56BD0" w:rsidRDefault="009230B5" w:rsidP="005402FC">
      <w:pPr>
        <w:pStyle w:val="BodyText"/>
        <w:spacing w:beforeLines="50"/>
        <w:rPr>
          <w:rStyle w:val="apple-converted-space"/>
          <w:rFonts w:eastAsiaTheme="minorEastAsia"/>
          <w:szCs w:val="20"/>
          <w:lang w:eastAsia="zh-CN"/>
        </w:rPr>
      </w:pPr>
      <w:r>
        <w:rPr>
          <w:rStyle w:val="apple-converted-space"/>
          <w:rFonts w:eastAsiaTheme="minorEastAsia"/>
          <w:szCs w:val="20"/>
          <w:lang w:eastAsia="zh-CN"/>
        </w:rPr>
        <w:t>For UE DSS features in FG34-1 and FG34-2:</w:t>
      </w:r>
    </w:p>
    <w:p w:rsidR="009230B5" w:rsidRDefault="009230B5" w:rsidP="005402FC">
      <w:pPr>
        <w:pStyle w:val="BodyText"/>
        <w:spacing w:beforeLines="50"/>
        <w:rPr>
          <w:rFonts w:eastAsiaTheme="minorEastAsia"/>
          <w:b/>
          <w:i/>
          <w:szCs w:val="20"/>
          <w:lang w:eastAsia="zh-CN"/>
        </w:rPr>
      </w:pPr>
      <w:r w:rsidRPr="00C63514">
        <w:rPr>
          <w:rFonts w:eastAsiaTheme="minorEastAsia"/>
          <w:b/>
          <w:i/>
          <w:szCs w:val="20"/>
          <w:lang w:eastAsia="zh-CN"/>
        </w:rPr>
        <w:t>Proposal 1:</w:t>
      </w:r>
      <w:r w:rsidR="00217615">
        <w:rPr>
          <w:rFonts w:eastAsiaTheme="minorEastAsia"/>
          <w:b/>
          <w:i/>
          <w:szCs w:val="20"/>
          <w:lang w:eastAsia="zh-CN"/>
        </w:rPr>
        <w:t xml:space="preserve"> </w:t>
      </w:r>
      <w:r>
        <w:rPr>
          <w:rFonts w:eastAsiaTheme="minorEastAsia"/>
          <w:b/>
          <w:i/>
          <w:szCs w:val="20"/>
          <w:lang w:eastAsia="zh-CN"/>
        </w:rPr>
        <w:t>For both FG34-1 and FG34-2, column “</w:t>
      </w:r>
      <w:r w:rsidRPr="00D1382C">
        <w:rPr>
          <w:rFonts w:cs="Arial"/>
          <w:b/>
          <w:i/>
          <w:szCs w:val="18"/>
        </w:rPr>
        <w:t>Need of FR1/FR2 differentiation</w:t>
      </w:r>
      <w:r>
        <w:rPr>
          <w:rFonts w:eastAsiaTheme="minorEastAsia"/>
          <w:b/>
          <w:i/>
          <w:szCs w:val="20"/>
          <w:lang w:eastAsia="zh-CN"/>
        </w:rPr>
        <w:t>” should indicate “Applicable to FR1 only”.</w:t>
      </w:r>
    </w:p>
    <w:p w:rsidR="00017DF9" w:rsidRPr="00F465DD" w:rsidRDefault="00017DF9" w:rsidP="005402FC">
      <w:pPr>
        <w:pStyle w:val="BodyText"/>
        <w:spacing w:beforeLines="50"/>
        <w:rPr>
          <w:rFonts w:eastAsiaTheme="minorEastAsia"/>
          <w:b/>
          <w:i/>
          <w:szCs w:val="20"/>
          <w:lang w:eastAsia="zh-CN"/>
        </w:rPr>
      </w:pPr>
      <w:r w:rsidRPr="00F465DD">
        <w:rPr>
          <w:rStyle w:val="apple-converted-space"/>
          <w:rFonts w:eastAsiaTheme="minorEastAsia"/>
          <w:b/>
          <w:i/>
          <w:szCs w:val="20"/>
          <w:lang w:eastAsia="zh-CN"/>
        </w:rPr>
        <w:t xml:space="preserve">Proposal 2: </w:t>
      </w:r>
      <w:r w:rsidRPr="00F465DD">
        <w:rPr>
          <w:rFonts w:eastAsiaTheme="minorEastAsia"/>
          <w:b/>
          <w:i/>
          <w:szCs w:val="20"/>
          <w:lang w:eastAsia="zh-CN"/>
        </w:rPr>
        <w:t xml:space="preserve"> Each of FG34-1 and FG34-2 should </w:t>
      </w:r>
      <w:r>
        <w:rPr>
          <w:rFonts w:eastAsiaTheme="minorEastAsia"/>
          <w:b/>
          <w:i/>
          <w:szCs w:val="20"/>
          <w:lang w:eastAsia="zh-CN"/>
        </w:rPr>
        <w:t>include</w:t>
      </w:r>
      <w:r w:rsidRPr="00F465DD">
        <w:rPr>
          <w:rFonts w:eastAsiaTheme="minorEastAsia"/>
          <w:b/>
          <w:i/>
          <w:szCs w:val="20"/>
          <w:lang w:eastAsia="zh-CN"/>
        </w:rPr>
        <w:t xml:space="preserve"> the following feature components or sub-FG</w:t>
      </w:r>
    </w:p>
    <w:p w:rsidR="00017DF9" w:rsidRPr="00F465DD" w:rsidRDefault="00017DF9" w:rsidP="005402FC">
      <w:pPr>
        <w:pStyle w:val="BodyText"/>
        <w:numPr>
          <w:ilvl w:val="0"/>
          <w:numId w:val="41"/>
        </w:numPr>
        <w:spacing w:beforeLines="50"/>
        <w:rPr>
          <w:rStyle w:val="apple-converted-space"/>
          <w:rFonts w:eastAsiaTheme="minorEastAsia"/>
          <w:b/>
          <w:i/>
          <w:szCs w:val="20"/>
          <w:lang w:eastAsia="zh-CN"/>
        </w:rPr>
      </w:pPr>
      <w:proofErr w:type="spellStart"/>
      <w:r w:rsidRPr="00F465DD">
        <w:rPr>
          <w:rStyle w:val="apple-converted-space"/>
          <w:rFonts w:eastAsiaTheme="minorEastAsia"/>
          <w:b/>
          <w:i/>
          <w:szCs w:val="20"/>
          <w:lang w:eastAsia="zh-CN"/>
        </w:rPr>
        <w:t>SCell</w:t>
      </w:r>
      <w:proofErr w:type="spellEnd"/>
      <w:r w:rsidRPr="00F465DD">
        <w:rPr>
          <w:rStyle w:val="apple-converted-space"/>
          <w:rFonts w:eastAsiaTheme="minorEastAsia"/>
          <w:b/>
          <w:i/>
          <w:szCs w:val="20"/>
          <w:lang w:eastAsia="zh-CN"/>
        </w:rPr>
        <w:t xml:space="preserve"> of SCS highe</w:t>
      </w:r>
      <w:r>
        <w:rPr>
          <w:rStyle w:val="apple-converted-space"/>
          <w:rFonts w:eastAsiaTheme="minorEastAsia"/>
          <w:b/>
          <w:i/>
          <w:szCs w:val="20"/>
          <w:lang w:eastAsia="zh-CN"/>
        </w:rPr>
        <w:t>r than SCS of P(S</w:t>
      </w:r>
      <w:proofErr w:type="gramStart"/>
      <w:r>
        <w:rPr>
          <w:rStyle w:val="apple-converted-space"/>
          <w:rFonts w:eastAsiaTheme="minorEastAsia"/>
          <w:b/>
          <w:i/>
          <w:szCs w:val="20"/>
          <w:lang w:eastAsia="zh-CN"/>
        </w:rPr>
        <w:t>)Cell</w:t>
      </w:r>
      <w:proofErr w:type="gramEnd"/>
      <w:r>
        <w:rPr>
          <w:rStyle w:val="apple-converted-space"/>
          <w:rFonts w:eastAsiaTheme="minorEastAsia"/>
          <w:b/>
          <w:i/>
          <w:szCs w:val="20"/>
          <w:lang w:eastAsia="zh-CN"/>
        </w:rPr>
        <w:t xml:space="preserve"> downlink  </w:t>
      </w:r>
      <w:r w:rsidRPr="00F465DD">
        <w:rPr>
          <w:rStyle w:val="apple-converted-space"/>
          <w:rFonts w:eastAsiaTheme="minorEastAsia"/>
          <w:b/>
          <w:i/>
          <w:szCs w:val="20"/>
          <w:lang w:eastAsia="zh-CN"/>
        </w:rPr>
        <w:t>schedule</w:t>
      </w:r>
      <w:r>
        <w:rPr>
          <w:rStyle w:val="apple-converted-space"/>
          <w:rFonts w:eastAsiaTheme="minorEastAsia"/>
          <w:b/>
          <w:i/>
          <w:szCs w:val="20"/>
          <w:lang w:eastAsia="zh-CN"/>
        </w:rPr>
        <w:t>s</w:t>
      </w:r>
      <w:r w:rsidRPr="00F465DD">
        <w:rPr>
          <w:rStyle w:val="apple-converted-space"/>
          <w:rFonts w:eastAsiaTheme="minorEastAsia"/>
          <w:b/>
          <w:i/>
          <w:szCs w:val="20"/>
          <w:lang w:eastAsia="zh-CN"/>
        </w:rPr>
        <w:t xml:space="preserve"> PDSCH on P(S)Cell. </w:t>
      </w:r>
    </w:p>
    <w:p w:rsidR="00017DF9" w:rsidRDefault="00017DF9" w:rsidP="005402FC">
      <w:pPr>
        <w:pStyle w:val="BodyText"/>
        <w:numPr>
          <w:ilvl w:val="0"/>
          <w:numId w:val="41"/>
        </w:numPr>
        <w:spacing w:beforeLines="50"/>
        <w:rPr>
          <w:rStyle w:val="apple-converted-space"/>
          <w:rFonts w:eastAsiaTheme="minorEastAsia"/>
          <w:b/>
          <w:i/>
          <w:szCs w:val="20"/>
          <w:lang w:eastAsia="zh-CN"/>
        </w:rPr>
      </w:pPr>
      <w:proofErr w:type="spellStart"/>
      <w:r w:rsidRPr="00F465DD">
        <w:rPr>
          <w:rStyle w:val="apple-converted-space"/>
          <w:rFonts w:eastAsiaTheme="minorEastAsia"/>
          <w:b/>
          <w:i/>
          <w:szCs w:val="20"/>
          <w:lang w:eastAsia="zh-CN"/>
        </w:rPr>
        <w:t>SCell</w:t>
      </w:r>
      <w:proofErr w:type="spellEnd"/>
      <w:r w:rsidRPr="00F465DD">
        <w:rPr>
          <w:rStyle w:val="apple-converted-space"/>
          <w:rFonts w:eastAsiaTheme="minorEastAsia"/>
          <w:b/>
          <w:i/>
          <w:szCs w:val="20"/>
          <w:lang w:eastAsia="zh-CN"/>
        </w:rPr>
        <w:t xml:space="preserve"> of SCS hi</w:t>
      </w:r>
      <w:r>
        <w:rPr>
          <w:rStyle w:val="apple-converted-space"/>
          <w:rFonts w:eastAsiaTheme="minorEastAsia"/>
          <w:b/>
          <w:i/>
          <w:szCs w:val="20"/>
          <w:lang w:eastAsia="zh-CN"/>
        </w:rPr>
        <w:t>gher than SCS of P(S</w:t>
      </w:r>
      <w:proofErr w:type="gramStart"/>
      <w:r>
        <w:rPr>
          <w:rStyle w:val="apple-converted-space"/>
          <w:rFonts w:eastAsiaTheme="minorEastAsia"/>
          <w:b/>
          <w:i/>
          <w:szCs w:val="20"/>
          <w:lang w:eastAsia="zh-CN"/>
        </w:rPr>
        <w:t>)Cell</w:t>
      </w:r>
      <w:proofErr w:type="gramEnd"/>
      <w:r w:rsidRPr="00F465DD">
        <w:rPr>
          <w:rStyle w:val="apple-converted-space"/>
          <w:rFonts w:eastAsiaTheme="minorEastAsia"/>
          <w:b/>
          <w:i/>
          <w:szCs w:val="20"/>
          <w:lang w:eastAsia="zh-CN"/>
        </w:rPr>
        <w:t xml:space="preserve"> </w:t>
      </w:r>
      <w:r>
        <w:rPr>
          <w:rStyle w:val="apple-converted-space"/>
          <w:rFonts w:eastAsiaTheme="minorEastAsia"/>
          <w:b/>
          <w:i/>
          <w:szCs w:val="20"/>
          <w:lang w:eastAsia="zh-CN"/>
        </w:rPr>
        <w:t xml:space="preserve">uplink </w:t>
      </w:r>
      <w:r w:rsidRPr="00F465DD">
        <w:rPr>
          <w:rStyle w:val="apple-converted-space"/>
          <w:rFonts w:eastAsiaTheme="minorEastAsia"/>
          <w:b/>
          <w:i/>
          <w:szCs w:val="20"/>
          <w:lang w:eastAsia="zh-CN"/>
        </w:rPr>
        <w:t>schedule</w:t>
      </w:r>
      <w:r>
        <w:rPr>
          <w:rStyle w:val="apple-converted-space"/>
          <w:rFonts w:eastAsiaTheme="minorEastAsia"/>
          <w:b/>
          <w:i/>
          <w:szCs w:val="20"/>
          <w:lang w:eastAsia="zh-CN"/>
        </w:rPr>
        <w:t>s</w:t>
      </w:r>
      <w:r w:rsidRPr="00F465DD">
        <w:rPr>
          <w:rStyle w:val="apple-converted-space"/>
          <w:rFonts w:eastAsiaTheme="minorEastAsia"/>
          <w:b/>
          <w:i/>
          <w:szCs w:val="20"/>
          <w:lang w:eastAsia="zh-CN"/>
        </w:rPr>
        <w:t xml:space="preserve"> PUSCH on P(S)Cell.</w:t>
      </w:r>
    </w:p>
    <w:p w:rsidR="009230B5" w:rsidRDefault="009230B5" w:rsidP="005402FC">
      <w:pPr>
        <w:pStyle w:val="BodyText"/>
        <w:spacing w:beforeLines="50"/>
        <w:rPr>
          <w:rStyle w:val="apple-converted-space"/>
          <w:rFonts w:eastAsiaTheme="minorEastAsia"/>
          <w:szCs w:val="20"/>
          <w:lang w:eastAsia="zh-CN"/>
        </w:rPr>
      </w:pPr>
      <w:r>
        <w:rPr>
          <w:rStyle w:val="apple-converted-space"/>
          <w:rFonts w:eastAsiaTheme="minorEastAsia"/>
          <w:szCs w:val="20"/>
          <w:lang w:eastAsia="zh-CN"/>
        </w:rPr>
        <w:t xml:space="preserve">For UE fast </w:t>
      </w:r>
      <w:proofErr w:type="spellStart"/>
      <w:r>
        <w:rPr>
          <w:rStyle w:val="apple-converted-space"/>
          <w:rFonts w:eastAsiaTheme="minorEastAsia"/>
          <w:szCs w:val="20"/>
          <w:lang w:eastAsia="zh-CN"/>
        </w:rPr>
        <w:t>SCell</w:t>
      </w:r>
      <w:proofErr w:type="spellEnd"/>
      <w:r>
        <w:rPr>
          <w:rStyle w:val="apple-converted-space"/>
          <w:rFonts w:eastAsiaTheme="minorEastAsia"/>
          <w:szCs w:val="20"/>
          <w:lang w:eastAsia="zh-CN"/>
        </w:rPr>
        <w:t xml:space="preserve"> activation in FG35-1, </w:t>
      </w:r>
    </w:p>
    <w:p w:rsidR="00017DF9" w:rsidRDefault="00017DF9" w:rsidP="00017DF9">
      <w:pPr>
        <w:pStyle w:val="BodyText"/>
        <w:rPr>
          <w:rStyle w:val="apple-converted-space"/>
          <w:rFonts w:eastAsiaTheme="minorEastAsia"/>
          <w:b/>
          <w:i/>
          <w:szCs w:val="20"/>
          <w:lang w:eastAsia="zh-CN"/>
        </w:rPr>
      </w:pPr>
      <w:r>
        <w:rPr>
          <w:rStyle w:val="apple-converted-space"/>
          <w:rFonts w:eastAsiaTheme="minorEastAsia"/>
          <w:b/>
          <w:i/>
          <w:szCs w:val="20"/>
          <w:lang w:eastAsia="zh-CN"/>
        </w:rPr>
        <w:t>Proposal 3</w:t>
      </w:r>
      <w:r w:rsidRPr="00F465DD">
        <w:rPr>
          <w:rStyle w:val="apple-converted-space"/>
          <w:rFonts w:eastAsiaTheme="minorEastAsia"/>
          <w:b/>
          <w:i/>
          <w:szCs w:val="20"/>
          <w:lang w:eastAsia="zh-CN"/>
        </w:rPr>
        <w:t>:</w:t>
      </w:r>
      <w:r>
        <w:rPr>
          <w:rStyle w:val="apple-converted-space"/>
          <w:rFonts w:eastAsiaTheme="minorEastAsia"/>
          <w:b/>
          <w:i/>
          <w:szCs w:val="20"/>
          <w:lang w:eastAsia="zh-CN"/>
        </w:rPr>
        <w:t xml:space="preserve"> Avoid saying “</w:t>
      </w:r>
      <w:proofErr w:type="spellStart"/>
      <w:r>
        <w:rPr>
          <w:rStyle w:val="apple-converted-space"/>
          <w:rFonts w:eastAsiaTheme="minorEastAsia"/>
          <w:b/>
          <w:i/>
          <w:szCs w:val="20"/>
          <w:lang w:eastAsia="zh-CN"/>
        </w:rPr>
        <w:t>SCell</w:t>
      </w:r>
      <w:proofErr w:type="spellEnd"/>
      <w:r>
        <w:rPr>
          <w:rStyle w:val="apple-converted-space"/>
          <w:rFonts w:eastAsiaTheme="minorEastAsia"/>
          <w:b/>
          <w:i/>
          <w:szCs w:val="20"/>
          <w:lang w:eastAsia="zh-CN"/>
        </w:rPr>
        <w:t xml:space="preserve"> activation with assistance of TRS” in FG description; instead, explain that one temporary RS transmission contains one or two TRS burst.   </w:t>
      </w:r>
    </w:p>
    <w:p w:rsidR="00217615" w:rsidRDefault="00217615" w:rsidP="00217615">
      <w:pPr>
        <w:pStyle w:val="BodyText"/>
        <w:rPr>
          <w:rStyle w:val="apple-converted-space"/>
          <w:rFonts w:eastAsiaTheme="minorEastAsia"/>
          <w:b/>
          <w:i/>
          <w:szCs w:val="20"/>
          <w:lang w:eastAsia="zh-CN"/>
        </w:rPr>
      </w:pPr>
      <w:r w:rsidRPr="0020163C">
        <w:rPr>
          <w:rStyle w:val="apple-converted-space"/>
          <w:rFonts w:eastAsiaTheme="minorEastAsia"/>
          <w:b/>
          <w:i/>
          <w:szCs w:val="20"/>
          <w:lang w:eastAsia="zh-CN"/>
        </w:rPr>
        <w:t xml:space="preserve">Proposal 4: Rel-17 UE </w:t>
      </w:r>
      <w:proofErr w:type="gramStart"/>
      <w:r w:rsidRPr="0020163C">
        <w:rPr>
          <w:rStyle w:val="apple-converted-space"/>
          <w:rFonts w:eastAsiaTheme="minorEastAsia"/>
          <w:b/>
          <w:i/>
          <w:szCs w:val="20"/>
          <w:lang w:eastAsia="zh-CN"/>
        </w:rPr>
        <w:t>feature</w:t>
      </w:r>
      <w:proofErr w:type="gramEnd"/>
      <w:r w:rsidRPr="0020163C">
        <w:rPr>
          <w:rStyle w:val="apple-converted-space"/>
          <w:rFonts w:eastAsiaTheme="minorEastAsia"/>
          <w:b/>
          <w:i/>
          <w:szCs w:val="20"/>
          <w:lang w:eastAsia="zh-CN"/>
        </w:rPr>
        <w:t xml:space="preserve"> for fast SCell activation considers no reference signal other than </w:t>
      </w:r>
      <w:r>
        <w:rPr>
          <w:rStyle w:val="apple-converted-space"/>
          <w:rFonts w:eastAsiaTheme="minorEastAsia"/>
          <w:b/>
          <w:i/>
          <w:szCs w:val="20"/>
          <w:lang w:eastAsia="zh-CN"/>
        </w:rPr>
        <w:t xml:space="preserve">the agreed </w:t>
      </w:r>
      <w:r w:rsidRPr="0020163C">
        <w:rPr>
          <w:rStyle w:val="apple-converted-space"/>
          <w:rFonts w:eastAsiaTheme="minorEastAsia"/>
          <w:b/>
          <w:i/>
          <w:szCs w:val="20"/>
          <w:lang w:eastAsia="zh-CN"/>
        </w:rPr>
        <w:t xml:space="preserve">aperiodic TRS.  </w:t>
      </w:r>
    </w:p>
    <w:p w:rsidR="009230B5" w:rsidRPr="00217615" w:rsidRDefault="00217615" w:rsidP="00217615">
      <w:pPr>
        <w:pStyle w:val="BodyText"/>
        <w:numPr>
          <w:ilvl w:val="0"/>
          <w:numId w:val="42"/>
        </w:numPr>
        <w:rPr>
          <w:rStyle w:val="apple-converted-space"/>
          <w:rFonts w:eastAsia="SimSun"/>
          <w:b/>
          <w:bCs/>
          <w:i/>
          <w:kern w:val="32"/>
          <w:szCs w:val="20"/>
          <w:lang w:eastAsia="zh-CN"/>
        </w:rPr>
      </w:pPr>
      <w:r w:rsidRPr="00217615">
        <w:rPr>
          <w:rFonts w:eastAsia="SimSun"/>
          <w:b/>
          <w:bCs/>
          <w:i/>
          <w:kern w:val="32"/>
          <w:szCs w:val="20"/>
          <w:lang w:eastAsia="zh-CN"/>
        </w:rPr>
        <w:t>The FFS point of “</w:t>
      </w:r>
      <w:r w:rsidRPr="00217615">
        <w:rPr>
          <w:rFonts w:cs="Arial"/>
          <w:b/>
          <w:i/>
          <w:sz w:val="18"/>
          <w:szCs w:val="18"/>
        </w:rPr>
        <w:t>FFS: Temporary RS is based on aperiodic TRS and FFS other signals</w:t>
      </w:r>
      <w:r w:rsidRPr="00217615">
        <w:rPr>
          <w:rFonts w:eastAsia="SimSun"/>
          <w:b/>
          <w:bCs/>
          <w:i/>
          <w:kern w:val="32"/>
          <w:szCs w:val="20"/>
          <w:lang w:eastAsia="zh-CN"/>
        </w:rPr>
        <w:t xml:space="preserve">” can be removed. </w:t>
      </w:r>
    </w:p>
    <w:p w:rsidR="00C310B0" w:rsidRPr="00C63514" w:rsidRDefault="00C310B0" w:rsidP="00C310B0">
      <w:pPr>
        <w:pStyle w:val="Heading1"/>
        <w:rPr>
          <w:rFonts w:ascii="Times New Roman" w:hAnsi="Times New Roman" w:cs="Times New Roman"/>
          <w:sz w:val="20"/>
          <w:szCs w:val="20"/>
        </w:rPr>
      </w:pPr>
      <w:r w:rsidRPr="00C63514">
        <w:rPr>
          <w:rFonts w:ascii="Times New Roman" w:hAnsi="Times New Roman" w:cs="Times New Roman"/>
          <w:sz w:val="20"/>
          <w:szCs w:val="20"/>
        </w:rPr>
        <w:t>Reference</w:t>
      </w:r>
    </w:p>
    <w:p w:rsidR="00225337" w:rsidRPr="00C63514" w:rsidRDefault="00225337" w:rsidP="00E229A8">
      <w:pPr>
        <w:numPr>
          <w:ilvl w:val="0"/>
          <w:numId w:val="5"/>
        </w:numPr>
        <w:spacing w:after="40"/>
        <w:ind w:hangingChars="210"/>
        <w:rPr>
          <w:rFonts w:eastAsia="SimSun"/>
          <w:color w:val="000000"/>
          <w:lang w:eastAsia="zh-CN"/>
        </w:rPr>
      </w:pPr>
      <w:r w:rsidRPr="00C63514">
        <w:rPr>
          <w:rFonts w:eastAsia="SimSun"/>
          <w:color w:val="000000"/>
          <w:lang w:eastAsia="zh-CN"/>
        </w:rPr>
        <w:t>RAN1 10</w:t>
      </w:r>
      <w:r w:rsidR="00436A7E" w:rsidRPr="00C63514">
        <w:rPr>
          <w:rFonts w:eastAsia="SimSun"/>
          <w:color w:val="000000"/>
          <w:lang w:eastAsia="zh-CN"/>
        </w:rPr>
        <w:t>6bis-</w:t>
      </w:r>
      <w:r w:rsidRPr="00C63514">
        <w:rPr>
          <w:rFonts w:eastAsia="SimSun"/>
          <w:color w:val="000000"/>
          <w:lang w:eastAsia="zh-CN"/>
        </w:rPr>
        <w:t>e Chairman notes</w:t>
      </w:r>
    </w:p>
    <w:p w:rsidR="00225337" w:rsidRDefault="009E4A61" w:rsidP="00E229A8">
      <w:pPr>
        <w:numPr>
          <w:ilvl w:val="0"/>
          <w:numId w:val="5"/>
        </w:numPr>
        <w:spacing w:after="40"/>
        <w:ind w:hangingChars="210"/>
        <w:rPr>
          <w:rFonts w:eastAsia="SimSun"/>
          <w:color w:val="000000"/>
          <w:lang w:eastAsia="zh-CN"/>
        </w:rPr>
      </w:pPr>
      <w:bookmarkStart w:id="2" w:name="_Ref86784002"/>
      <w:r w:rsidRPr="009E4A61">
        <w:rPr>
          <w:rFonts w:eastAsia="SimSun"/>
          <w:color w:val="000000"/>
          <w:lang w:eastAsia="zh-CN"/>
        </w:rPr>
        <w:t>R1-2109917</w:t>
      </w:r>
      <w:r>
        <w:rPr>
          <w:rFonts w:eastAsia="SimSun"/>
          <w:color w:val="000000"/>
          <w:lang w:eastAsia="zh-CN"/>
        </w:rPr>
        <w:t xml:space="preserve">, </w:t>
      </w:r>
      <w:r w:rsidRPr="009E4A61">
        <w:rPr>
          <w:rFonts w:eastAsia="SimSun"/>
          <w:color w:val="000000"/>
          <w:lang w:eastAsia="zh-CN"/>
        </w:rPr>
        <w:t>Summary of UE features for DSS</w:t>
      </w:r>
      <w:r>
        <w:rPr>
          <w:rFonts w:eastAsia="SimSun"/>
          <w:color w:val="000000"/>
          <w:lang w:eastAsia="zh-CN"/>
        </w:rPr>
        <w:t xml:space="preserve">, </w:t>
      </w:r>
      <w:r w:rsidRPr="009E4A61">
        <w:rPr>
          <w:rFonts w:eastAsia="SimSun"/>
          <w:color w:val="000000"/>
          <w:lang w:eastAsia="zh-CN"/>
        </w:rPr>
        <w:t>Moderator (AT&amp;T)</w:t>
      </w:r>
      <w:bookmarkEnd w:id="2"/>
    </w:p>
    <w:p w:rsidR="00D1382C" w:rsidRPr="00C63514" w:rsidRDefault="00D1382C" w:rsidP="00E229A8">
      <w:pPr>
        <w:numPr>
          <w:ilvl w:val="0"/>
          <w:numId w:val="5"/>
        </w:numPr>
        <w:spacing w:after="40"/>
        <w:ind w:hangingChars="210"/>
        <w:rPr>
          <w:rFonts w:eastAsia="SimSun"/>
          <w:color w:val="000000"/>
          <w:lang w:eastAsia="zh-CN"/>
        </w:rPr>
      </w:pPr>
      <w:r>
        <w:rPr>
          <w:rFonts w:eastAsia="SimSun"/>
          <w:color w:val="000000"/>
          <w:lang w:eastAsia="zh-CN"/>
        </w:rPr>
        <w:t xml:space="preserve">RP-211345, </w:t>
      </w:r>
      <w:r w:rsidRPr="00D1382C">
        <w:rPr>
          <w:rFonts w:eastAsia="SimSun"/>
          <w:color w:val="000000"/>
          <w:lang w:eastAsia="zh-CN"/>
        </w:rPr>
        <w:t>Revised WID on NR Dynamic spectrum sharing (DSS)</w:t>
      </w:r>
      <w:r>
        <w:rPr>
          <w:rFonts w:eastAsia="SimSun"/>
          <w:color w:val="000000"/>
          <w:lang w:eastAsia="zh-CN"/>
        </w:rPr>
        <w:t>, Ericsson</w:t>
      </w:r>
    </w:p>
    <w:sectPr w:rsidR="00D1382C" w:rsidRPr="00C63514"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58D3" w:rsidRDefault="00FE58D3">
      <w:r>
        <w:separator/>
      </w:r>
    </w:p>
  </w:endnote>
  <w:endnote w:type="continuationSeparator" w:id="0">
    <w:p w:rsidR="00FE58D3" w:rsidRDefault="00FE58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58D3" w:rsidRDefault="00C54AAF" w:rsidP="00E74107">
    <w:pPr>
      <w:pStyle w:val="Footer"/>
      <w:framePr w:wrap="around" w:vAnchor="text" w:hAnchor="margin" w:xAlign="center" w:y="1"/>
      <w:rPr>
        <w:rStyle w:val="PageNumber"/>
      </w:rPr>
    </w:pPr>
    <w:r>
      <w:rPr>
        <w:rStyle w:val="PageNumber"/>
      </w:rPr>
      <w:fldChar w:fldCharType="begin"/>
    </w:r>
    <w:r w:rsidR="00FE58D3">
      <w:rPr>
        <w:rStyle w:val="PageNumber"/>
      </w:rPr>
      <w:instrText xml:space="preserve">PAGE  </w:instrText>
    </w:r>
    <w:r>
      <w:rPr>
        <w:rStyle w:val="PageNumber"/>
      </w:rPr>
      <w:fldChar w:fldCharType="end"/>
    </w:r>
  </w:p>
  <w:p w:rsidR="00FE58D3" w:rsidRDefault="00FE58D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33235"/>
      <w:docPartObj>
        <w:docPartGallery w:val="Page Numbers (Bottom of Page)"/>
        <w:docPartUnique/>
      </w:docPartObj>
    </w:sdtPr>
    <w:sdtContent>
      <w:p w:rsidR="00FE58D3" w:rsidRDefault="00C54AAF">
        <w:pPr>
          <w:pStyle w:val="Footer"/>
          <w:jc w:val="center"/>
        </w:pPr>
        <w:fldSimple w:instr=" PAGE   \* MERGEFORMAT ">
          <w:r w:rsidR="005402FC">
            <w:rPr>
              <w:noProof/>
            </w:rPr>
            <w:t>1</w:t>
          </w:r>
        </w:fldSimple>
      </w:p>
    </w:sdtContent>
  </w:sdt>
  <w:p w:rsidR="00FE58D3" w:rsidRDefault="00FE58D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58D3" w:rsidRDefault="00FE58D3">
      <w:r>
        <w:separator/>
      </w:r>
    </w:p>
  </w:footnote>
  <w:footnote w:type="continuationSeparator" w:id="0">
    <w:p w:rsidR="00FE58D3" w:rsidRDefault="00FE58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58D3" w:rsidRDefault="00FE58D3"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32019EB"/>
    <w:multiLevelType w:val="hybridMultilevel"/>
    <w:tmpl w:val="2C200FF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nsid w:val="04FD181C"/>
    <w:multiLevelType w:val="hybridMultilevel"/>
    <w:tmpl w:val="37681E52"/>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nsid w:val="0734183C"/>
    <w:multiLevelType w:val="hybridMultilevel"/>
    <w:tmpl w:val="806A0BAC"/>
    <w:lvl w:ilvl="0" w:tplc="11568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824CEF"/>
    <w:multiLevelType w:val="hybridMultilevel"/>
    <w:tmpl w:val="37681E52"/>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0AC252C0"/>
    <w:multiLevelType w:val="hybridMultilevel"/>
    <w:tmpl w:val="37681E52"/>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nsid w:val="1016594E"/>
    <w:multiLevelType w:val="hybridMultilevel"/>
    <w:tmpl w:val="0BBC861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nsid w:val="13FF5FFB"/>
    <w:multiLevelType w:val="hybridMultilevel"/>
    <w:tmpl w:val="36B8B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5FD3BE1"/>
    <w:multiLevelType w:val="hybridMultilevel"/>
    <w:tmpl w:val="7B421E62"/>
    <w:lvl w:ilvl="0" w:tplc="D6C045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9324B33"/>
    <w:multiLevelType w:val="hybridMultilevel"/>
    <w:tmpl w:val="38709B5E"/>
    <w:lvl w:ilvl="0" w:tplc="04090001">
      <w:start w:val="1"/>
      <w:numFmt w:val="bullet"/>
      <w:lvlText w:val=""/>
      <w:lvlJc w:val="left"/>
      <w:pPr>
        <w:ind w:left="863" w:hanging="360"/>
      </w:pPr>
      <w:rPr>
        <w:rFonts w:ascii="Symbol" w:hAnsi="Symbol" w:hint="default"/>
      </w:rPr>
    </w:lvl>
    <w:lvl w:ilvl="1" w:tplc="04090003" w:tentative="1">
      <w:start w:val="1"/>
      <w:numFmt w:val="bullet"/>
      <w:lvlText w:val="o"/>
      <w:lvlJc w:val="left"/>
      <w:pPr>
        <w:ind w:left="1583" w:hanging="360"/>
      </w:pPr>
      <w:rPr>
        <w:rFonts w:ascii="Courier New" w:hAnsi="Courier New" w:cs="Courier New" w:hint="default"/>
      </w:rPr>
    </w:lvl>
    <w:lvl w:ilvl="2" w:tplc="04090005" w:tentative="1">
      <w:start w:val="1"/>
      <w:numFmt w:val="bullet"/>
      <w:lvlText w:val=""/>
      <w:lvlJc w:val="left"/>
      <w:pPr>
        <w:ind w:left="2303" w:hanging="360"/>
      </w:pPr>
      <w:rPr>
        <w:rFonts w:ascii="Wingdings" w:hAnsi="Wingdings" w:hint="default"/>
      </w:rPr>
    </w:lvl>
    <w:lvl w:ilvl="3" w:tplc="04090001" w:tentative="1">
      <w:start w:val="1"/>
      <w:numFmt w:val="bullet"/>
      <w:lvlText w:val=""/>
      <w:lvlJc w:val="left"/>
      <w:pPr>
        <w:ind w:left="3023" w:hanging="360"/>
      </w:pPr>
      <w:rPr>
        <w:rFonts w:ascii="Symbol" w:hAnsi="Symbol" w:hint="default"/>
      </w:rPr>
    </w:lvl>
    <w:lvl w:ilvl="4" w:tplc="04090003" w:tentative="1">
      <w:start w:val="1"/>
      <w:numFmt w:val="bullet"/>
      <w:lvlText w:val="o"/>
      <w:lvlJc w:val="left"/>
      <w:pPr>
        <w:ind w:left="3743" w:hanging="360"/>
      </w:pPr>
      <w:rPr>
        <w:rFonts w:ascii="Courier New" w:hAnsi="Courier New" w:cs="Courier New" w:hint="default"/>
      </w:rPr>
    </w:lvl>
    <w:lvl w:ilvl="5" w:tplc="04090005" w:tentative="1">
      <w:start w:val="1"/>
      <w:numFmt w:val="bullet"/>
      <w:lvlText w:val=""/>
      <w:lvlJc w:val="left"/>
      <w:pPr>
        <w:ind w:left="4463" w:hanging="360"/>
      </w:pPr>
      <w:rPr>
        <w:rFonts w:ascii="Wingdings" w:hAnsi="Wingdings" w:hint="default"/>
      </w:rPr>
    </w:lvl>
    <w:lvl w:ilvl="6" w:tplc="04090001" w:tentative="1">
      <w:start w:val="1"/>
      <w:numFmt w:val="bullet"/>
      <w:lvlText w:val=""/>
      <w:lvlJc w:val="left"/>
      <w:pPr>
        <w:ind w:left="5183" w:hanging="360"/>
      </w:pPr>
      <w:rPr>
        <w:rFonts w:ascii="Symbol" w:hAnsi="Symbol" w:hint="default"/>
      </w:rPr>
    </w:lvl>
    <w:lvl w:ilvl="7" w:tplc="04090003" w:tentative="1">
      <w:start w:val="1"/>
      <w:numFmt w:val="bullet"/>
      <w:lvlText w:val="o"/>
      <w:lvlJc w:val="left"/>
      <w:pPr>
        <w:ind w:left="5903" w:hanging="360"/>
      </w:pPr>
      <w:rPr>
        <w:rFonts w:ascii="Courier New" w:hAnsi="Courier New" w:cs="Courier New" w:hint="default"/>
      </w:rPr>
    </w:lvl>
    <w:lvl w:ilvl="8" w:tplc="04090005" w:tentative="1">
      <w:start w:val="1"/>
      <w:numFmt w:val="bullet"/>
      <w:lvlText w:val=""/>
      <w:lvlJc w:val="left"/>
      <w:pPr>
        <w:ind w:left="6623" w:hanging="360"/>
      </w:pPr>
      <w:rPr>
        <w:rFonts w:ascii="Wingdings" w:hAnsi="Wingdings" w:hint="default"/>
      </w:rPr>
    </w:lvl>
  </w:abstractNum>
  <w:abstractNum w:abstractNumId="12">
    <w:nsid w:val="1AB95211"/>
    <w:multiLevelType w:val="hybridMultilevel"/>
    <w:tmpl w:val="58180C7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4">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5">
    <w:nsid w:val="2AA662D6"/>
    <w:multiLevelType w:val="hybridMultilevel"/>
    <w:tmpl w:val="B128CB26"/>
    <w:lvl w:ilvl="0" w:tplc="04987BAE">
      <w:start w:val="1"/>
      <w:numFmt w:val="bullet"/>
      <w:lvlText w:val="-"/>
      <w:lvlJc w:val="left"/>
      <w:pPr>
        <w:ind w:left="420" w:hanging="420"/>
      </w:pPr>
      <w:rPr>
        <w:rFonts w:ascii="Calibri" w:eastAsia="Times New Roman" w:hAnsi="Calibri" w:hint="default"/>
      </w:rPr>
    </w:lvl>
    <w:lvl w:ilvl="1" w:tplc="7DC2F8D0">
      <w:start w:val="1"/>
      <w:numFmt w:val="bullet"/>
      <w:lvlText w:val="•"/>
      <w:lvlJc w:val="left"/>
      <w:pPr>
        <w:ind w:left="840" w:hanging="420"/>
      </w:pPr>
      <w:rPr>
        <w:rFonts w:ascii="Arial" w:hAnsi="Arial" w:hint="default"/>
      </w:rPr>
    </w:lvl>
    <w:lvl w:ilvl="2" w:tplc="04987BAE">
      <w:start w:val="1"/>
      <w:numFmt w:val="bullet"/>
      <w:lvlText w:val="-"/>
      <w:lvlJc w:val="left"/>
      <w:pPr>
        <w:ind w:left="1260" w:hanging="420"/>
      </w:pPr>
      <w:rPr>
        <w:rFonts w:ascii="Calibri" w:eastAsia="Times New Roman"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B481F2C"/>
    <w:multiLevelType w:val="multilevel"/>
    <w:tmpl w:val="2B481F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2714A12"/>
    <w:multiLevelType w:val="hybridMultilevel"/>
    <w:tmpl w:val="A202D78E"/>
    <w:lvl w:ilvl="0" w:tplc="04987BAE">
      <w:start w:val="1"/>
      <w:numFmt w:val="bullet"/>
      <w:lvlText w:val="-"/>
      <w:lvlJc w:val="left"/>
      <w:pPr>
        <w:ind w:left="620" w:hanging="420"/>
      </w:pPr>
      <w:rPr>
        <w:rFonts w:ascii="Calibri" w:eastAsia="Times New Roman" w:hAnsi="Calibri" w:hint="default"/>
      </w:rPr>
    </w:lvl>
    <w:lvl w:ilvl="1" w:tplc="7DC2F8D0">
      <w:start w:val="1"/>
      <w:numFmt w:val="bullet"/>
      <w:lvlText w:val="•"/>
      <w:lvlJc w:val="left"/>
      <w:pPr>
        <w:ind w:left="1040" w:hanging="420"/>
      </w:pPr>
      <w:rPr>
        <w:rFonts w:ascii="Arial" w:hAnsi="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33963770"/>
    <w:multiLevelType w:val="hybridMultilevel"/>
    <w:tmpl w:val="3036D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39098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nsid w:val="3A99469C"/>
    <w:multiLevelType w:val="hybridMultilevel"/>
    <w:tmpl w:val="2C200FF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nsid w:val="3AA46647"/>
    <w:multiLevelType w:val="multilevel"/>
    <w:tmpl w:val="3AA46647"/>
    <w:lvl w:ilvl="0">
      <w:start w:val="1"/>
      <w:numFmt w:val="decimal"/>
      <w:pStyle w:val="Proposal"/>
      <w:lvlText w:val="Proposal %1"/>
      <w:lvlJc w:val="left"/>
      <w:pPr>
        <w:tabs>
          <w:tab w:val="left" w:pos="1304"/>
        </w:tabs>
        <w:ind w:left="1304" w:hanging="1304"/>
      </w:pPr>
      <w:rPr>
        <w:b/>
        <w:sz w:val="22"/>
        <w:szCs w:val="22"/>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44083924"/>
    <w:multiLevelType w:val="hybridMultilevel"/>
    <w:tmpl w:val="CFD0E68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5306674A"/>
    <w:multiLevelType w:val="hybridMultilevel"/>
    <w:tmpl w:val="C66CB5CE"/>
    <w:lvl w:ilvl="0" w:tplc="B19EA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nsid w:val="6FD16572"/>
    <w:multiLevelType w:val="hybridMultilevel"/>
    <w:tmpl w:val="0BBC861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7D32F2E"/>
    <w:multiLevelType w:val="hybridMultilevel"/>
    <w:tmpl w:val="D2E68208"/>
    <w:lvl w:ilvl="0" w:tplc="5F3841E8">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1">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41"/>
  </w:num>
  <w:num w:numId="2">
    <w:abstractNumId w:val="38"/>
  </w:num>
  <w:num w:numId="3">
    <w:abstractNumId w:val="40"/>
  </w:num>
  <w:num w:numId="4">
    <w:abstractNumId w:val="34"/>
  </w:num>
  <w:num w:numId="5">
    <w:abstractNumId w:val="30"/>
  </w:num>
  <w:num w:numId="6">
    <w:abstractNumId w:val="26"/>
  </w:num>
  <w:num w:numId="7">
    <w:abstractNumId w:val="2"/>
  </w:num>
  <w:num w:numId="8">
    <w:abstractNumId w:val="0"/>
  </w:num>
  <w:num w:numId="9">
    <w:abstractNumId w:val="14"/>
  </w:num>
  <w:num w:numId="10">
    <w:abstractNumId w:val="33"/>
  </w:num>
  <w:num w:numId="11">
    <w:abstractNumId w:val="27"/>
  </w:num>
  <w:num w:numId="12">
    <w:abstractNumId w:val="1"/>
  </w:num>
  <w:num w:numId="13">
    <w:abstractNumId w:val="28"/>
  </w:num>
  <w:num w:numId="14">
    <w:abstractNumId w:val="17"/>
  </w:num>
  <w:num w:numId="15">
    <w:abstractNumId w:val="32"/>
  </w:num>
  <w:num w:numId="16">
    <w:abstractNumId w:val="25"/>
  </w:num>
  <w:num w:numId="17">
    <w:abstractNumId w:val="31"/>
  </w:num>
  <w:num w:numId="18">
    <w:abstractNumId w:val="37"/>
  </w:num>
  <w:num w:numId="19">
    <w:abstractNumId w:val="15"/>
  </w:num>
  <w:num w:numId="20">
    <w:abstractNumId w:val="5"/>
  </w:num>
  <w:num w:numId="21">
    <w:abstractNumId w:val="19"/>
  </w:num>
  <w:num w:numId="22">
    <w:abstractNumId w:val="23"/>
  </w:num>
  <w:num w:numId="23">
    <w:abstractNumId w:val="16"/>
  </w:num>
  <w:num w:numId="24">
    <w:abstractNumId w:val="35"/>
  </w:num>
  <w:num w:numId="25">
    <w:abstractNumId w:val="10"/>
  </w:num>
  <w:num w:numId="26">
    <w:abstractNumId w:val="29"/>
  </w:num>
  <w:num w:numId="27">
    <w:abstractNumId w:val="12"/>
  </w:num>
  <w:num w:numId="28">
    <w:abstractNumId w:val="9"/>
  </w:num>
  <w:num w:numId="29">
    <w:abstractNumId w:val="39"/>
  </w:num>
  <w:num w:numId="30">
    <w:abstractNumId w:val="13"/>
  </w:num>
  <w:num w:numId="31">
    <w:abstractNumId w:val="24"/>
  </w:num>
  <w:num w:numId="32">
    <w:abstractNumId w:val="4"/>
  </w:num>
  <w:num w:numId="33">
    <w:abstractNumId w:val="6"/>
  </w:num>
  <w:num w:numId="34">
    <w:abstractNumId w:val="21"/>
  </w:num>
  <w:num w:numId="35">
    <w:abstractNumId w:val="36"/>
  </w:num>
  <w:num w:numId="36">
    <w:abstractNumId w:val="18"/>
  </w:num>
  <w:num w:numId="37">
    <w:abstractNumId w:val="22"/>
  </w:num>
  <w:num w:numId="38">
    <w:abstractNumId w:val="8"/>
  </w:num>
  <w:num w:numId="39">
    <w:abstractNumId w:val="3"/>
  </w:num>
  <w:num w:numId="40">
    <w:abstractNumId w:val="7"/>
  </w:num>
  <w:num w:numId="41">
    <w:abstractNumId w:val="20"/>
  </w:num>
  <w:num w:numId="42">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 ZHANG">
    <w15:presenceInfo w15:providerId="AD" w15:userId="S-1-5-21-1439682878-3164288827-2260694920-8691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bordersDoNotSurroundHeader/>
  <w:bordersDoNotSurroundFooter/>
  <w:proofState w:spelling="clean" w:grammar="clean"/>
  <w:stylePaneFormatFilter w:val="3F01"/>
  <w:defaultTabStop w:val="720"/>
  <w:characterSpacingControl w:val="doNotCompress"/>
  <w:hdrShapeDefaults>
    <o:shapedefaults v:ext="edit" spidmax="8193"/>
  </w:hdrShapeDefaults>
  <w:footnotePr>
    <w:footnote w:id="-1"/>
    <w:footnote w:id="0"/>
  </w:footnotePr>
  <w:endnotePr>
    <w:endnote w:id="-1"/>
    <w:endnote w:id="0"/>
  </w:endnotePr>
  <w:compat>
    <w:applyBreakingRules/>
    <w:useFELayout/>
  </w:compat>
  <w:rsids>
    <w:rsidRoot w:val="00B87FBC"/>
    <w:rsid w:val="00000007"/>
    <w:rsid w:val="00000689"/>
    <w:rsid w:val="00000A50"/>
    <w:rsid w:val="00000AE4"/>
    <w:rsid w:val="00000C52"/>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17DF9"/>
    <w:rsid w:val="0002035D"/>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1C4"/>
    <w:rsid w:val="00025376"/>
    <w:rsid w:val="0002538F"/>
    <w:rsid w:val="00025757"/>
    <w:rsid w:val="0002595F"/>
    <w:rsid w:val="0002614D"/>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027"/>
    <w:rsid w:val="000362A7"/>
    <w:rsid w:val="00036D8B"/>
    <w:rsid w:val="00036E89"/>
    <w:rsid w:val="000373E8"/>
    <w:rsid w:val="0003741A"/>
    <w:rsid w:val="00037611"/>
    <w:rsid w:val="00037A26"/>
    <w:rsid w:val="00040300"/>
    <w:rsid w:val="0004081C"/>
    <w:rsid w:val="00040940"/>
    <w:rsid w:val="00040D4A"/>
    <w:rsid w:val="00040F62"/>
    <w:rsid w:val="00040F76"/>
    <w:rsid w:val="00040FFF"/>
    <w:rsid w:val="000410F4"/>
    <w:rsid w:val="00041214"/>
    <w:rsid w:val="00041236"/>
    <w:rsid w:val="000418C6"/>
    <w:rsid w:val="000419CE"/>
    <w:rsid w:val="00041DEA"/>
    <w:rsid w:val="00041F29"/>
    <w:rsid w:val="000420CC"/>
    <w:rsid w:val="00042117"/>
    <w:rsid w:val="0004223D"/>
    <w:rsid w:val="000423A2"/>
    <w:rsid w:val="00042537"/>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B45"/>
    <w:rsid w:val="00046C0C"/>
    <w:rsid w:val="00046E98"/>
    <w:rsid w:val="00047464"/>
    <w:rsid w:val="00047468"/>
    <w:rsid w:val="000474C2"/>
    <w:rsid w:val="000474FD"/>
    <w:rsid w:val="00047C7A"/>
    <w:rsid w:val="00047EFC"/>
    <w:rsid w:val="000500F7"/>
    <w:rsid w:val="000501CC"/>
    <w:rsid w:val="00050320"/>
    <w:rsid w:val="00050574"/>
    <w:rsid w:val="0005071B"/>
    <w:rsid w:val="000507E7"/>
    <w:rsid w:val="000509BF"/>
    <w:rsid w:val="00050E47"/>
    <w:rsid w:val="00050FDF"/>
    <w:rsid w:val="0005117B"/>
    <w:rsid w:val="000515BB"/>
    <w:rsid w:val="00051694"/>
    <w:rsid w:val="000519B6"/>
    <w:rsid w:val="000519BA"/>
    <w:rsid w:val="00051BF1"/>
    <w:rsid w:val="00052321"/>
    <w:rsid w:val="00052550"/>
    <w:rsid w:val="00052F5C"/>
    <w:rsid w:val="000537D4"/>
    <w:rsid w:val="0005388B"/>
    <w:rsid w:val="00053A30"/>
    <w:rsid w:val="00053AD6"/>
    <w:rsid w:val="00053CCF"/>
    <w:rsid w:val="00053ED7"/>
    <w:rsid w:val="00053FFA"/>
    <w:rsid w:val="00054175"/>
    <w:rsid w:val="00054189"/>
    <w:rsid w:val="00054699"/>
    <w:rsid w:val="00054711"/>
    <w:rsid w:val="00054B5C"/>
    <w:rsid w:val="00054E4C"/>
    <w:rsid w:val="00054F45"/>
    <w:rsid w:val="000553B3"/>
    <w:rsid w:val="000553E2"/>
    <w:rsid w:val="000555D7"/>
    <w:rsid w:val="00055DD4"/>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2F3B"/>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3F4D"/>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8AA"/>
    <w:rsid w:val="00085CC1"/>
    <w:rsid w:val="00085CC9"/>
    <w:rsid w:val="00085F79"/>
    <w:rsid w:val="00086733"/>
    <w:rsid w:val="00086901"/>
    <w:rsid w:val="00086ACC"/>
    <w:rsid w:val="00086D76"/>
    <w:rsid w:val="00086E95"/>
    <w:rsid w:val="0008703E"/>
    <w:rsid w:val="000874D3"/>
    <w:rsid w:val="00087535"/>
    <w:rsid w:val="000875C3"/>
    <w:rsid w:val="0008782A"/>
    <w:rsid w:val="000878ED"/>
    <w:rsid w:val="0008792A"/>
    <w:rsid w:val="00087AAD"/>
    <w:rsid w:val="00087B6F"/>
    <w:rsid w:val="00087FBE"/>
    <w:rsid w:val="000900D0"/>
    <w:rsid w:val="000908EF"/>
    <w:rsid w:val="00090D3A"/>
    <w:rsid w:val="00090F12"/>
    <w:rsid w:val="00090F30"/>
    <w:rsid w:val="0009144B"/>
    <w:rsid w:val="00091529"/>
    <w:rsid w:val="00091609"/>
    <w:rsid w:val="00091B5A"/>
    <w:rsid w:val="00091C39"/>
    <w:rsid w:val="00091DE3"/>
    <w:rsid w:val="00091E0A"/>
    <w:rsid w:val="000920C3"/>
    <w:rsid w:val="000925E1"/>
    <w:rsid w:val="0009265C"/>
    <w:rsid w:val="000927FC"/>
    <w:rsid w:val="000932A1"/>
    <w:rsid w:val="0009364C"/>
    <w:rsid w:val="000936F6"/>
    <w:rsid w:val="00093726"/>
    <w:rsid w:val="00093802"/>
    <w:rsid w:val="000938C7"/>
    <w:rsid w:val="00093D76"/>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5DF7"/>
    <w:rsid w:val="00096110"/>
    <w:rsid w:val="00096321"/>
    <w:rsid w:val="000967BA"/>
    <w:rsid w:val="00096823"/>
    <w:rsid w:val="000969B9"/>
    <w:rsid w:val="0009713D"/>
    <w:rsid w:val="000973FB"/>
    <w:rsid w:val="0009761C"/>
    <w:rsid w:val="000A020D"/>
    <w:rsid w:val="000A07E6"/>
    <w:rsid w:val="000A0BE1"/>
    <w:rsid w:val="000A0C0A"/>
    <w:rsid w:val="000A115B"/>
    <w:rsid w:val="000A222A"/>
    <w:rsid w:val="000A2800"/>
    <w:rsid w:val="000A2A53"/>
    <w:rsid w:val="000A2ACD"/>
    <w:rsid w:val="000A331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0E"/>
    <w:rsid w:val="000B14E7"/>
    <w:rsid w:val="000B166C"/>
    <w:rsid w:val="000B1D31"/>
    <w:rsid w:val="000B2451"/>
    <w:rsid w:val="000B24D0"/>
    <w:rsid w:val="000B2B8B"/>
    <w:rsid w:val="000B2C08"/>
    <w:rsid w:val="000B2E6D"/>
    <w:rsid w:val="000B3142"/>
    <w:rsid w:val="000B3216"/>
    <w:rsid w:val="000B34CA"/>
    <w:rsid w:val="000B3674"/>
    <w:rsid w:val="000B3720"/>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4E7"/>
    <w:rsid w:val="000B788D"/>
    <w:rsid w:val="000B7CFC"/>
    <w:rsid w:val="000B7FF5"/>
    <w:rsid w:val="000C02D2"/>
    <w:rsid w:val="000C047C"/>
    <w:rsid w:val="000C08C7"/>
    <w:rsid w:val="000C11B0"/>
    <w:rsid w:val="000C157C"/>
    <w:rsid w:val="000C1A94"/>
    <w:rsid w:val="000C1C3E"/>
    <w:rsid w:val="000C1D9C"/>
    <w:rsid w:val="000C1DCB"/>
    <w:rsid w:val="000C20EE"/>
    <w:rsid w:val="000C21EB"/>
    <w:rsid w:val="000C2324"/>
    <w:rsid w:val="000C2432"/>
    <w:rsid w:val="000C24D4"/>
    <w:rsid w:val="000C2835"/>
    <w:rsid w:val="000C298D"/>
    <w:rsid w:val="000C29B0"/>
    <w:rsid w:val="000C2C80"/>
    <w:rsid w:val="000C2DD6"/>
    <w:rsid w:val="000C2E7D"/>
    <w:rsid w:val="000C2F04"/>
    <w:rsid w:val="000C372C"/>
    <w:rsid w:val="000C3BA2"/>
    <w:rsid w:val="000C3F7F"/>
    <w:rsid w:val="000C4021"/>
    <w:rsid w:val="000C4345"/>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08"/>
    <w:rsid w:val="000D065E"/>
    <w:rsid w:val="000D07E8"/>
    <w:rsid w:val="000D0CD1"/>
    <w:rsid w:val="000D11A6"/>
    <w:rsid w:val="000D1521"/>
    <w:rsid w:val="000D1AE9"/>
    <w:rsid w:val="000D1F83"/>
    <w:rsid w:val="000D2208"/>
    <w:rsid w:val="000D2BD5"/>
    <w:rsid w:val="000D2D39"/>
    <w:rsid w:val="000D30F8"/>
    <w:rsid w:val="000D3E95"/>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D45"/>
    <w:rsid w:val="000E23E7"/>
    <w:rsid w:val="000E24EB"/>
    <w:rsid w:val="000E264E"/>
    <w:rsid w:val="000E279E"/>
    <w:rsid w:val="000E2E15"/>
    <w:rsid w:val="000E2E61"/>
    <w:rsid w:val="000E2EF5"/>
    <w:rsid w:val="000E3052"/>
    <w:rsid w:val="000E347D"/>
    <w:rsid w:val="000E3DF1"/>
    <w:rsid w:val="000E43DA"/>
    <w:rsid w:val="000E44CB"/>
    <w:rsid w:val="000E4695"/>
    <w:rsid w:val="000E4B87"/>
    <w:rsid w:val="000E4CA2"/>
    <w:rsid w:val="000E4FA6"/>
    <w:rsid w:val="000E5124"/>
    <w:rsid w:val="000E58F2"/>
    <w:rsid w:val="000E6231"/>
    <w:rsid w:val="000E7654"/>
    <w:rsid w:val="000E7A81"/>
    <w:rsid w:val="000F00BD"/>
    <w:rsid w:val="000F0380"/>
    <w:rsid w:val="000F04BD"/>
    <w:rsid w:val="000F0AE7"/>
    <w:rsid w:val="000F0BD8"/>
    <w:rsid w:val="000F0CE1"/>
    <w:rsid w:val="000F0DDD"/>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3FEA"/>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3FB5"/>
    <w:rsid w:val="0010416C"/>
    <w:rsid w:val="00104BD7"/>
    <w:rsid w:val="00104C21"/>
    <w:rsid w:val="001050AC"/>
    <w:rsid w:val="001053D0"/>
    <w:rsid w:val="00105570"/>
    <w:rsid w:val="00105618"/>
    <w:rsid w:val="0010581C"/>
    <w:rsid w:val="00105E2C"/>
    <w:rsid w:val="0010628A"/>
    <w:rsid w:val="00106364"/>
    <w:rsid w:val="00106A32"/>
    <w:rsid w:val="00106A60"/>
    <w:rsid w:val="00106B92"/>
    <w:rsid w:val="00107891"/>
    <w:rsid w:val="00107ABF"/>
    <w:rsid w:val="00107C4D"/>
    <w:rsid w:val="001102A3"/>
    <w:rsid w:val="001102B4"/>
    <w:rsid w:val="001102F8"/>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301"/>
    <w:rsid w:val="00115B50"/>
    <w:rsid w:val="00115CDF"/>
    <w:rsid w:val="0011601D"/>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B0E"/>
    <w:rsid w:val="00120DD9"/>
    <w:rsid w:val="00120F36"/>
    <w:rsid w:val="0012120E"/>
    <w:rsid w:val="00121985"/>
    <w:rsid w:val="00122046"/>
    <w:rsid w:val="0012227A"/>
    <w:rsid w:val="00122495"/>
    <w:rsid w:val="001224B8"/>
    <w:rsid w:val="001226EA"/>
    <w:rsid w:val="001233D7"/>
    <w:rsid w:val="001235A3"/>
    <w:rsid w:val="00123A95"/>
    <w:rsid w:val="00123B0B"/>
    <w:rsid w:val="00123B24"/>
    <w:rsid w:val="00123D15"/>
    <w:rsid w:val="00123DEA"/>
    <w:rsid w:val="00123F44"/>
    <w:rsid w:val="0012400B"/>
    <w:rsid w:val="00124828"/>
    <w:rsid w:val="00125020"/>
    <w:rsid w:val="00125326"/>
    <w:rsid w:val="001253F2"/>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27EEA"/>
    <w:rsid w:val="001300D6"/>
    <w:rsid w:val="00130175"/>
    <w:rsid w:val="00130633"/>
    <w:rsid w:val="00130E92"/>
    <w:rsid w:val="00130EE3"/>
    <w:rsid w:val="00130EEE"/>
    <w:rsid w:val="0013100E"/>
    <w:rsid w:val="0013103C"/>
    <w:rsid w:val="001311AB"/>
    <w:rsid w:val="001313D8"/>
    <w:rsid w:val="00131647"/>
    <w:rsid w:val="00131697"/>
    <w:rsid w:val="00131AD4"/>
    <w:rsid w:val="00131D4F"/>
    <w:rsid w:val="00131FA9"/>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71"/>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1A6"/>
    <w:rsid w:val="001412B2"/>
    <w:rsid w:val="0014132D"/>
    <w:rsid w:val="00141403"/>
    <w:rsid w:val="00141617"/>
    <w:rsid w:val="001416BF"/>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37B"/>
    <w:rsid w:val="001444BD"/>
    <w:rsid w:val="001444CC"/>
    <w:rsid w:val="00144BC5"/>
    <w:rsid w:val="00144CA2"/>
    <w:rsid w:val="00144CC7"/>
    <w:rsid w:val="00144FF6"/>
    <w:rsid w:val="0014503E"/>
    <w:rsid w:val="0014551B"/>
    <w:rsid w:val="00145861"/>
    <w:rsid w:val="0014589D"/>
    <w:rsid w:val="001458C9"/>
    <w:rsid w:val="00145D85"/>
    <w:rsid w:val="00145FE3"/>
    <w:rsid w:val="001461A6"/>
    <w:rsid w:val="00146210"/>
    <w:rsid w:val="00146479"/>
    <w:rsid w:val="00146571"/>
    <w:rsid w:val="0014663A"/>
    <w:rsid w:val="00146C4F"/>
    <w:rsid w:val="00146F14"/>
    <w:rsid w:val="00146F2E"/>
    <w:rsid w:val="001471DE"/>
    <w:rsid w:val="0014721A"/>
    <w:rsid w:val="00147625"/>
    <w:rsid w:val="001478CA"/>
    <w:rsid w:val="00147BA5"/>
    <w:rsid w:val="00147E06"/>
    <w:rsid w:val="00150131"/>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41"/>
    <w:rsid w:val="00175D76"/>
    <w:rsid w:val="00176397"/>
    <w:rsid w:val="00176575"/>
    <w:rsid w:val="001767C0"/>
    <w:rsid w:val="00176AC6"/>
    <w:rsid w:val="00176C78"/>
    <w:rsid w:val="00176E69"/>
    <w:rsid w:val="0017719B"/>
    <w:rsid w:val="001800B0"/>
    <w:rsid w:val="001803F3"/>
    <w:rsid w:val="00180B2E"/>
    <w:rsid w:val="00180C46"/>
    <w:rsid w:val="00180CC9"/>
    <w:rsid w:val="00180CF6"/>
    <w:rsid w:val="00180DB7"/>
    <w:rsid w:val="00180EB0"/>
    <w:rsid w:val="0018139F"/>
    <w:rsid w:val="0018155B"/>
    <w:rsid w:val="00181577"/>
    <w:rsid w:val="00182158"/>
    <w:rsid w:val="00182A1B"/>
    <w:rsid w:val="00182ECA"/>
    <w:rsid w:val="00183238"/>
    <w:rsid w:val="001838D9"/>
    <w:rsid w:val="00183D2B"/>
    <w:rsid w:val="001840A2"/>
    <w:rsid w:val="00184125"/>
    <w:rsid w:val="0018446C"/>
    <w:rsid w:val="001846F0"/>
    <w:rsid w:val="00184961"/>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87BD6"/>
    <w:rsid w:val="00190004"/>
    <w:rsid w:val="001904A3"/>
    <w:rsid w:val="00190D51"/>
    <w:rsid w:val="00190F21"/>
    <w:rsid w:val="001911CE"/>
    <w:rsid w:val="0019136B"/>
    <w:rsid w:val="0019162B"/>
    <w:rsid w:val="00191892"/>
    <w:rsid w:val="00191928"/>
    <w:rsid w:val="0019194F"/>
    <w:rsid w:val="00191A83"/>
    <w:rsid w:val="00191E42"/>
    <w:rsid w:val="00191F08"/>
    <w:rsid w:val="00192550"/>
    <w:rsid w:val="0019292D"/>
    <w:rsid w:val="00192EBF"/>
    <w:rsid w:val="00193504"/>
    <w:rsid w:val="0019370F"/>
    <w:rsid w:val="00193761"/>
    <w:rsid w:val="00193811"/>
    <w:rsid w:val="00193B80"/>
    <w:rsid w:val="00193BC4"/>
    <w:rsid w:val="001942E3"/>
    <w:rsid w:val="001943DA"/>
    <w:rsid w:val="00194697"/>
    <w:rsid w:val="001946B2"/>
    <w:rsid w:val="001947A4"/>
    <w:rsid w:val="00194E16"/>
    <w:rsid w:val="00195058"/>
    <w:rsid w:val="00195C46"/>
    <w:rsid w:val="00195CD4"/>
    <w:rsid w:val="0019605D"/>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9BB"/>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A62"/>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A7FCE"/>
    <w:rsid w:val="001B0233"/>
    <w:rsid w:val="001B04E9"/>
    <w:rsid w:val="001B08BC"/>
    <w:rsid w:val="001B0DAF"/>
    <w:rsid w:val="001B1017"/>
    <w:rsid w:val="001B1098"/>
    <w:rsid w:val="001B13C8"/>
    <w:rsid w:val="001B1AEE"/>
    <w:rsid w:val="001B1B18"/>
    <w:rsid w:val="001B1C39"/>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E44"/>
    <w:rsid w:val="001C201B"/>
    <w:rsid w:val="001C2067"/>
    <w:rsid w:val="001C22A9"/>
    <w:rsid w:val="001C262F"/>
    <w:rsid w:val="001C2710"/>
    <w:rsid w:val="001C2899"/>
    <w:rsid w:val="001C2CA6"/>
    <w:rsid w:val="001C2CCE"/>
    <w:rsid w:val="001C2E1D"/>
    <w:rsid w:val="001C3412"/>
    <w:rsid w:val="001C3979"/>
    <w:rsid w:val="001C3BCF"/>
    <w:rsid w:val="001C3C16"/>
    <w:rsid w:val="001C433C"/>
    <w:rsid w:val="001C45A3"/>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DA2"/>
    <w:rsid w:val="001D3FD1"/>
    <w:rsid w:val="001D43E3"/>
    <w:rsid w:val="001D49E9"/>
    <w:rsid w:val="001D4E37"/>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BDC"/>
    <w:rsid w:val="001E0D49"/>
    <w:rsid w:val="001E1972"/>
    <w:rsid w:val="001E1C35"/>
    <w:rsid w:val="001E2082"/>
    <w:rsid w:val="001E2228"/>
    <w:rsid w:val="001E23C9"/>
    <w:rsid w:val="001E282B"/>
    <w:rsid w:val="001E2B86"/>
    <w:rsid w:val="001E32A7"/>
    <w:rsid w:val="001E3554"/>
    <w:rsid w:val="001E3F8A"/>
    <w:rsid w:val="001E44AD"/>
    <w:rsid w:val="001E470D"/>
    <w:rsid w:val="001E4766"/>
    <w:rsid w:val="001E47E0"/>
    <w:rsid w:val="001E497C"/>
    <w:rsid w:val="001E5401"/>
    <w:rsid w:val="001E583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967"/>
    <w:rsid w:val="001E7ABB"/>
    <w:rsid w:val="001E7C9B"/>
    <w:rsid w:val="001F033E"/>
    <w:rsid w:val="001F0451"/>
    <w:rsid w:val="001F0487"/>
    <w:rsid w:val="001F09E1"/>
    <w:rsid w:val="001F0A9F"/>
    <w:rsid w:val="001F0CE8"/>
    <w:rsid w:val="001F1031"/>
    <w:rsid w:val="001F1858"/>
    <w:rsid w:val="001F18D3"/>
    <w:rsid w:val="001F19D7"/>
    <w:rsid w:val="001F1E61"/>
    <w:rsid w:val="001F23F6"/>
    <w:rsid w:val="001F242C"/>
    <w:rsid w:val="001F260E"/>
    <w:rsid w:val="001F2752"/>
    <w:rsid w:val="001F2F54"/>
    <w:rsid w:val="001F2F9D"/>
    <w:rsid w:val="001F31FA"/>
    <w:rsid w:val="001F35A0"/>
    <w:rsid w:val="001F406F"/>
    <w:rsid w:val="001F4243"/>
    <w:rsid w:val="001F475A"/>
    <w:rsid w:val="001F478F"/>
    <w:rsid w:val="001F49DD"/>
    <w:rsid w:val="001F4D25"/>
    <w:rsid w:val="001F4DF9"/>
    <w:rsid w:val="001F5219"/>
    <w:rsid w:val="001F5622"/>
    <w:rsid w:val="001F5B13"/>
    <w:rsid w:val="001F5BEC"/>
    <w:rsid w:val="001F5E8D"/>
    <w:rsid w:val="001F647A"/>
    <w:rsid w:val="001F6550"/>
    <w:rsid w:val="001F6751"/>
    <w:rsid w:val="001F67F3"/>
    <w:rsid w:val="001F68D7"/>
    <w:rsid w:val="001F69FC"/>
    <w:rsid w:val="001F6FE5"/>
    <w:rsid w:val="001F70E2"/>
    <w:rsid w:val="001F74B5"/>
    <w:rsid w:val="001F775E"/>
    <w:rsid w:val="00200383"/>
    <w:rsid w:val="002003D3"/>
    <w:rsid w:val="002007B1"/>
    <w:rsid w:val="00200EB6"/>
    <w:rsid w:val="00200EC9"/>
    <w:rsid w:val="00201076"/>
    <w:rsid w:val="00201576"/>
    <w:rsid w:val="0020163C"/>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0E5"/>
    <w:rsid w:val="002111F9"/>
    <w:rsid w:val="002115E3"/>
    <w:rsid w:val="00211729"/>
    <w:rsid w:val="002119A0"/>
    <w:rsid w:val="00211D17"/>
    <w:rsid w:val="00211DDB"/>
    <w:rsid w:val="0021208A"/>
    <w:rsid w:val="002122C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15"/>
    <w:rsid w:val="002176FC"/>
    <w:rsid w:val="00217870"/>
    <w:rsid w:val="00217AE2"/>
    <w:rsid w:val="00217B87"/>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B82"/>
    <w:rsid w:val="00221E43"/>
    <w:rsid w:val="002221D0"/>
    <w:rsid w:val="002224DC"/>
    <w:rsid w:val="00222573"/>
    <w:rsid w:val="00222821"/>
    <w:rsid w:val="00222988"/>
    <w:rsid w:val="00222BD6"/>
    <w:rsid w:val="00222DA2"/>
    <w:rsid w:val="00222DE0"/>
    <w:rsid w:val="00222FA1"/>
    <w:rsid w:val="00223342"/>
    <w:rsid w:val="002234DD"/>
    <w:rsid w:val="00223BE6"/>
    <w:rsid w:val="00223D74"/>
    <w:rsid w:val="0022414B"/>
    <w:rsid w:val="0022427E"/>
    <w:rsid w:val="0022490E"/>
    <w:rsid w:val="00224F48"/>
    <w:rsid w:val="00224FE8"/>
    <w:rsid w:val="00225337"/>
    <w:rsid w:val="002255F4"/>
    <w:rsid w:val="00225709"/>
    <w:rsid w:val="002259CB"/>
    <w:rsid w:val="00225BE8"/>
    <w:rsid w:val="00225EBB"/>
    <w:rsid w:val="00225F9C"/>
    <w:rsid w:val="0022611D"/>
    <w:rsid w:val="00226322"/>
    <w:rsid w:val="0022651F"/>
    <w:rsid w:val="00227856"/>
    <w:rsid w:val="00227ACC"/>
    <w:rsid w:val="00227C21"/>
    <w:rsid w:val="00227D87"/>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70F"/>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37A"/>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84B"/>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537"/>
    <w:rsid w:val="00247964"/>
    <w:rsid w:val="00247B0E"/>
    <w:rsid w:val="00247D03"/>
    <w:rsid w:val="00247D88"/>
    <w:rsid w:val="00247E17"/>
    <w:rsid w:val="00250183"/>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D41"/>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A8E"/>
    <w:rsid w:val="00283DE6"/>
    <w:rsid w:val="0028475F"/>
    <w:rsid w:val="0028525E"/>
    <w:rsid w:val="0028526F"/>
    <w:rsid w:val="002853BE"/>
    <w:rsid w:val="00285522"/>
    <w:rsid w:val="002858DD"/>
    <w:rsid w:val="00285DC0"/>
    <w:rsid w:val="002868B6"/>
    <w:rsid w:val="002869F1"/>
    <w:rsid w:val="00286F9D"/>
    <w:rsid w:val="002875D9"/>
    <w:rsid w:val="00287CD0"/>
    <w:rsid w:val="00287DF3"/>
    <w:rsid w:val="0029009E"/>
    <w:rsid w:val="00290598"/>
    <w:rsid w:val="00290807"/>
    <w:rsid w:val="002909ED"/>
    <w:rsid w:val="00290B39"/>
    <w:rsid w:val="00290E76"/>
    <w:rsid w:val="00290E88"/>
    <w:rsid w:val="002911A8"/>
    <w:rsid w:val="002919FE"/>
    <w:rsid w:val="00291CDD"/>
    <w:rsid w:val="00291E80"/>
    <w:rsid w:val="00292236"/>
    <w:rsid w:val="00292382"/>
    <w:rsid w:val="0029242D"/>
    <w:rsid w:val="002926FC"/>
    <w:rsid w:val="00292723"/>
    <w:rsid w:val="00292984"/>
    <w:rsid w:val="00293406"/>
    <w:rsid w:val="00293455"/>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451"/>
    <w:rsid w:val="002A0659"/>
    <w:rsid w:val="002A068E"/>
    <w:rsid w:val="002A06EE"/>
    <w:rsid w:val="002A0746"/>
    <w:rsid w:val="002A07FF"/>
    <w:rsid w:val="002A0956"/>
    <w:rsid w:val="002A14E9"/>
    <w:rsid w:val="002A1C0E"/>
    <w:rsid w:val="002A1CAD"/>
    <w:rsid w:val="002A1E85"/>
    <w:rsid w:val="002A1F13"/>
    <w:rsid w:val="002A22FA"/>
    <w:rsid w:val="002A2AE8"/>
    <w:rsid w:val="002A2B04"/>
    <w:rsid w:val="002A2B70"/>
    <w:rsid w:val="002A2DAC"/>
    <w:rsid w:val="002A30EB"/>
    <w:rsid w:val="002A359E"/>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4C75"/>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947"/>
    <w:rsid w:val="002D0B5C"/>
    <w:rsid w:val="002D0C89"/>
    <w:rsid w:val="002D0EC5"/>
    <w:rsid w:val="002D1363"/>
    <w:rsid w:val="002D138E"/>
    <w:rsid w:val="002D1816"/>
    <w:rsid w:val="002D1976"/>
    <w:rsid w:val="002D1ACC"/>
    <w:rsid w:val="002D1D52"/>
    <w:rsid w:val="002D1FDA"/>
    <w:rsid w:val="002D25E5"/>
    <w:rsid w:val="002D2655"/>
    <w:rsid w:val="002D2B84"/>
    <w:rsid w:val="002D33FE"/>
    <w:rsid w:val="002D37C8"/>
    <w:rsid w:val="002D3E51"/>
    <w:rsid w:val="002D40EF"/>
    <w:rsid w:val="002D4397"/>
    <w:rsid w:val="002D4620"/>
    <w:rsid w:val="002D4BE3"/>
    <w:rsid w:val="002D4C07"/>
    <w:rsid w:val="002D4D4F"/>
    <w:rsid w:val="002D5383"/>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1B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29"/>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4CE6"/>
    <w:rsid w:val="002F5136"/>
    <w:rsid w:val="002F540F"/>
    <w:rsid w:val="002F5425"/>
    <w:rsid w:val="002F5924"/>
    <w:rsid w:val="002F5E5A"/>
    <w:rsid w:val="002F6040"/>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512"/>
    <w:rsid w:val="0030178E"/>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1030D"/>
    <w:rsid w:val="00310389"/>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DC3"/>
    <w:rsid w:val="00314EA6"/>
    <w:rsid w:val="00315106"/>
    <w:rsid w:val="0031528C"/>
    <w:rsid w:val="00315655"/>
    <w:rsid w:val="00315801"/>
    <w:rsid w:val="00315A4A"/>
    <w:rsid w:val="00315ADC"/>
    <w:rsid w:val="00315DBD"/>
    <w:rsid w:val="00316129"/>
    <w:rsid w:val="003164EF"/>
    <w:rsid w:val="00316877"/>
    <w:rsid w:val="00317157"/>
    <w:rsid w:val="003171C2"/>
    <w:rsid w:val="003174ED"/>
    <w:rsid w:val="00317795"/>
    <w:rsid w:val="003178DD"/>
    <w:rsid w:val="00317A9E"/>
    <w:rsid w:val="00317D0B"/>
    <w:rsid w:val="0032034F"/>
    <w:rsid w:val="00320A90"/>
    <w:rsid w:val="00320B75"/>
    <w:rsid w:val="00320C98"/>
    <w:rsid w:val="00320CC2"/>
    <w:rsid w:val="00320D2A"/>
    <w:rsid w:val="00320ED3"/>
    <w:rsid w:val="003212DC"/>
    <w:rsid w:val="00321355"/>
    <w:rsid w:val="003213F6"/>
    <w:rsid w:val="00321447"/>
    <w:rsid w:val="00321564"/>
    <w:rsid w:val="0032169D"/>
    <w:rsid w:val="0032196D"/>
    <w:rsid w:val="00321B3E"/>
    <w:rsid w:val="00321D25"/>
    <w:rsid w:val="0032209C"/>
    <w:rsid w:val="0032212C"/>
    <w:rsid w:val="00322222"/>
    <w:rsid w:val="0032230F"/>
    <w:rsid w:val="00322386"/>
    <w:rsid w:val="003225B8"/>
    <w:rsid w:val="003229F0"/>
    <w:rsid w:val="00322C77"/>
    <w:rsid w:val="00322F18"/>
    <w:rsid w:val="00323256"/>
    <w:rsid w:val="00323342"/>
    <w:rsid w:val="003234A6"/>
    <w:rsid w:val="003235DA"/>
    <w:rsid w:val="00323719"/>
    <w:rsid w:val="0032395D"/>
    <w:rsid w:val="00323F0E"/>
    <w:rsid w:val="00324116"/>
    <w:rsid w:val="00324139"/>
    <w:rsid w:val="00324294"/>
    <w:rsid w:val="00324D3B"/>
    <w:rsid w:val="00325274"/>
    <w:rsid w:val="00325507"/>
    <w:rsid w:val="00325534"/>
    <w:rsid w:val="003258F8"/>
    <w:rsid w:val="00325B5C"/>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956"/>
    <w:rsid w:val="00331C2D"/>
    <w:rsid w:val="00331CDE"/>
    <w:rsid w:val="00331F99"/>
    <w:rsid w:val="00332480"/>
    <w:rsid w:val="003326C0"/>
    <w:rsid w:val="003328FF"/>
    <w:rsid w:val="00332CD8"/>
    <w:rsid w:val="00333243"/>
    <w:rsid w:val="003333AB"/>
    <w:rsid w:val="003337BD"/>
    <w:rsid w:val="00333B5A"/>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1FB3"/>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916"/>
    <w:rsid w:val="00355A3C"/>
    <w:rsid w:val="00355D09"/>
    <w:rsid w:val="00355DA2"/>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A81"/>
    <w:rsid w:val="00370FE9"/>
    <w:rsid w:val="00371079"/>
    <w:rsid w:val="00371313"/>
    <w:rsid w:val="003715A8"/>
    <w:rsid w:val="00371A1A"/>
    <w:rsid w:val="00371A4B"/>
    <w:rsid w:val="00371D16"/>
    <w:rsid w:val="00372478"/>
    <w:rsid w:val="003727F2"/>
    <w:rsid w:val="00372A60"/>
    <w:rsid w:val="00372B3E"/>
    <w:rsid w:val="00372C7B"/>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B27"/>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200"/>
    <w:rsid w:val="00391699"/>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4DCD"/>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E3"/>
    <w:rsid w:val="003B2803"/>
    <w:rsid w:val="003B2AE3"/>
    <w:rsid w:val="003B33D4"/>
    <w:rsid w:val="003B342C"/>
    <w:rsid w:val="003B3B84"/>
    <w:rsid w:val="003B3BAC"/>
    <w:rsid w:val="003B3F3B"/>
    <w:rsid w:val="003B4028"/>
    <w:rsid w:val="003B405A"/>
    <w:rsid w:val="003B45E9"/>
    <w:rsid w:val="003B4967"/>
    <w:rsid w:val="003B4B89"/>
    <w:rsid w:val="003B4C8B"/>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B7875"/>
    <w:rsid w:val="003C01CB"/>
    <w:rsid w:val="003C05AA"/>
    <w:rsid w:val="003C061B"/>
    <w:rsid w:val="003C0655"/>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5E9"/>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E8A"/>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CA5"/>
    <w:rsid w:val="003D7D4E"/>
    <w:rsid w:val="003D7FD7"/>
    <w:rsid w:val="003E0173"/>
    <w:rsid w:val="003E0523"/>
    <w:rsid w:val="003E05E7"/>
    <w:rsid w:val="003E0656"/>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9EB"/>
    <w:rsid w:val="003F2A6C"/>
    <w:rsid w:val="003F2C2D"/>
    <w:rsid w:val="003F2E39"/>
    <w:rsid w:val="003F323D"/>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0E3A"/>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CCA"/>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5EDA"/>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D8C"/>
    <w:rsid w:val="00425E32"/>
    <w:rsid w:val="00425FAD"/>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ADC"/>
    <w:rsid w:val="00435C0D"/>
    <w:rsid w:val="00435F9A"/>
    <w:rsid w:val="00436501"/>
    <w:rsid w:val="0043658D"/>
    <w:rsid w:val="004367BA"/>
    <w:rsid w:val="00436870"/>
    <w:rsid w:val="00436A7E"/>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1D72"/>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7F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D46"/>
    <w:rsid w:val="00474F76"/>
    <w:rsid w:val="004750BB"/>
    <w:rsid w:val="00475388"/>
    <w:rsid w:val="004754C5"/>
    <w:rsid w:val="004754E9"/>
    <w:rsid w:val="00475C33"/>
    <w:rsid w:val="00475CBE"/>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B19"/>
    <w:rsid w:val="00482E91"/>
    <w:rsid w:val="0048311D"/>
    <w:rsid w:val="0048389F"/>
    <w:rsid w:val="00483C4F"/>
    <w:rsid w:val="00483D7C"/>
    <w:rsid w:val="00484059"/>
    <w:rsid w:val="00484092"/>
    <w:rsid w:val="004840EC"/>
    <w:rsid w:val="0048419A"/>
    <w:rsid w:val="00484650"/>
    <w:rsid w:val="00484FE2"/>
    <w:rsid w:val="00485116"/>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319"/>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2E4"/>
    <w:rsid w:val="004953C4"/>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B62"/>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A96"/>
    <w:rsid w:val="004A6B38"/>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4B79"/>
    <w:rsid w:val="004B5010"/>
    <w:rsid w:val="004B5D12"/>
    <w:rsid w:val="004B5D8B"/>
    <w:rsid w:val="004B6051"/>
    <w:rsid w:val="004B651C"/>
    <w:rsid w:val="004B6916"/>
    <w:rsid w:val="004B6995"/>
    <w:rsid w:val="004B78D2"/>
    <w:rsid w:val="004B7A28"/>
    <w:rsid w:val="004B7E91"/>
    <w:rsid w:val="004B7FB3"/>
    <w:rsid w:val="004C0066"/>
    <w:rsid w:val="004C032F"/>
    <w:rsid w:val="004C0F34"/>
    <w:rsid w:val="004C1093"/>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54D"/>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4BE"/>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85E"/>
    <w:rsid w:val="004D1CC1"/>
    <w:rsid w:val="004D286F"/>
    <w:rsid w:val="004D2892"/>
    <w:rsid w:val="004D296A"/>
    <w:rsid w:val="004D2A12"/>
    <w:rsid w:val="004D2BBB"/>
    <w:rsid w:val="004D32F3"/>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974"/>
    <w:rsid w:val="004F0A5A"/>
    <w:rsid w:val="004F0D15"/>
    <w:rsid w:val="004F0DA4"/>
    <w:rsid w:val="004F0F89"/>
    <w:rsid w:val="004F1123"/>
    <w:rsid w:val="004F1311"/>
    <w:rsid w:val="004F15E2"/>
    <w:rsid w:val="004F17DE"/>
    <w:rsid w:val="004F18B8"/>
    <w:rsid w:val="004F194D"/>
    <w:rsid w:val="004F1A34"/>
    <w:rsid w:val="004F1BBB"/>
    <w:rsid w:val="004F211C"/>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6DE6"/>
    <w:rsid w:val="004F7427"/>
    <w:rsid w:val="004F753A"/>
    <w:rsid w:val="004F757B"/>
    <w:rsid w:val="004F7821"/>
    <w:rsid w:val="004F79EC"/>
    <w:rsid w:val="004F7C78"/>
    <w:rsid w:val="004F7C94"/>
    <w:rsid w:val="004F7CEF"/>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5A"/>
    <w:rsid w:val="0050746B"/>
    <w:rsid w:val="005076CA"/>
    <w:rsid w:val="00507797"/>
    <w:rsid w:val="0051023F"/>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7FF"/>
    <w:rsid w:val="00516879"/>
    <w:rsid w:val="00516944"/>
    <w:rsid w:val="00516E01"/>
    <w:rsid w:val="00516E2D"/>
    <w:rsid w:val="00516F1E"/>
    <w:rsid w:val="00516F35"/>
    <w:rsid w:val="005174E2"/>
    <w:rsid w:val="00517CD1"/>
    <w:rsid w:val="005209B2"/>
    <w:rsid w:val="005209C5"/>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DB"/>
    <w:rsid w:val="00527DB9"/>
    <w:rsid w:val="0053006C"/>
    <w:rsid w:val="005309F5"/>
    <w:rsid w:val="00530E26"/>
    <w:rsid w:val="00530F15"/>
    <w:rsid w:val="00531167"/>
    <w:rsid w:val="005312BD"/>
    <w:rsid w:val="00531663"/>
    <w:rsid w:val="00531B00"/>
    <w:rsid w:val="00531D19"/>
    <w:rsid w:val="005323C9"/>
    <w:rsid w:val="005326D5"/>
    <w:rsid w:val="00532AF6"/>
    <w:rsid w:val="00532BDF"/>
    <w:rsid w:val="005331D2"/>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3B"/>
    <w:rsid w:val="00537EAF"/>
    <w:rsid w:val="00537F6C"/>
    <w:rsid w:val="00540068"/>
    <w:rsid w:val="00540292"/>
    <w:rsid w:val="005402FC"/>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8D3"/>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367"/>
    <w:rsid w:val="0055770D"/>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CE3"/>
    <w:rsid w:val="00566DC3"/>
    <w:rsid w:val="00566E8C"/>
    <w:rsid w:val="00566EEE"/>
    <w:rsid w:val="00567097"/>
    <w:rsid w:val="0056710A"/>
    <w:rsid w:val="005673D3"/>
    <w:rsid w:val="005675ED"/>
    <w:rsid w:val="0057028B"/>
    <w:rsid w:val="005705F9"/>
    <w:rsid w:val="00570672"/>
    <w:rsid w:val="00570681"/>
    <w:rsid w:val="00570866"/>
    <w:rsid w:val="005709AB"/>
    <w:rsid w:val="00570C7E"/>
    <w:rsid w:val="00570D64"/>
    <w:rsid w:val="00570F0A"/>
    <w:rsid w:val="00571A86"/>
    <w:rsid w:val="00571CDC"/>
    <w:rsid w:val="00571E10"/>
    <w:rsid w:val="005721C5"/>
    <w:rsid w:val="00572369"/>
    <w:rsid w:val="00572663"/>
    <w:rsid w:val="00572C5B"/>
    <w:rsid w:val="00573395"/>
    <w:rsid w:val="00573A7C"/>
    <w:rsid w:val="00573BC4"/>
    <w:rsid w:val="00573CFC"/>
    <w:rsid w:val="00574034"/>
    <w:rsid w:val="00574F55"/>
    <w:rsid w:val="0057502B"/>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29F"/>
    <w:rsid w:val="005923AB"/>
    <w:rsid w:val="0059379E"/>
    <w:rsid w:val="00593D96"/>
    <w:rsid w:val="00593E34"/>
    <w:rsid w:val="00594099"/>
    <w:rsid w:val="005946DB"/>
    <w:rsid w:val="005948BC"/>
    <w:rsid w:val="00594953"/>
    <w:rsid w:val="00594A68"/>
    <w:rsid w:val="00594C39"/>
    <w:rsid w:val="00594F7B"/>
    <w:rsid w:val="00595393"/>
    <w:rsid w:val="00595554"/>
    <w:rsid w:val="00595690"/>
    <w:rsid w:val="005957F1"/>
    <w:rsid w:val="005959CF"/>
    <w:rsid w:val="00595A90"/>
    <w:rsid w:val="00595BA9"/>
    <w:rsid w:val="00595CC1"/>
    <w:rsid w:val="00595F0F"/>
    <w:rsid w:val="00595F57"/>
    <w:rsid w:val="0059628F"/>
    <w:rsid w:val="005963CB"/>
    <w:rsid w:val="005967FF"/>
    <w:rsid w:val="0059686C"/>
    <w:rsid w:val="005968C4"/>
    <w:rsid w:val="00596A58"/>
    <w:rsid w:val="00596DFE"/>
    <w:rsid w:val="0059778F"/>
    <w:rsid w:val="00597EA2"/>
    <w:rsid w:val="005A017B"/>
    <w:rsid w:val="005A01CC"/>
    <w:rsid w:val="005A04F4"/>
    <w:rsid w:val="005A059D"/>
    <w:rsid w:val="005A05E8"/>
    <w:rsid w:val="005A0668"/>
    <w:rsid w:val="005A075B"/>
    <w:rsid w:val="005A0867"/>
    <w:rsid w:val="005A0D46"/>
    <w:rsid w:val="005A0D75"/>
    <w:rsid w:val="005A0F56"/>
    <w:rsid w:val="005A1797"/>
    <w:rsid w:val="005A197A"/>
    <w:rsid w:val="005A19B3"/>
    <w:rsid w:val="005A1B61"/>
    <w:rsid w:val="005A1C1C"/>
    <w:rsid w:val="005A1CA8"/>
    <w:rsid w:val="005A1ED6"/>
    <w:rsid w:val="005A22B0"/>
    <w:rsid w:val="005A2461"/>
    <w:rsid w:val="005A24E0"/>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16"/>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1D3C"/>
    <w:rsid w:val="005C2267"/>
    <w:rsid w:val="005C2306"/>
    <w:rsid w:val="005C2508"/>
    <w:rsid w:val="005C26A4"/>
    <w:rsid w:val="005C32C9"/>
    <w:rsid w:val="005C3467"/>
    <w:rsid w:val="005C35F1"/>
    <w:rsid w:val="005C3F38"/>
    <w:rsid w:val="005C40D0"/>
    <w:rsid w:val="005C42A5"/>
    <w:rsid w:val="005C43A9"/>
    <w:rsid w:val="005C44BC"/>
    <w:rsid w:val="005C4986"/>
    <w:rsid w:val="005C4DBB"/>
    <w:rsid w:val="005C4E48"/>
    <w:rsid w:val="005C4E5B"/>
    <w:rsid w:val="005C5048"/>
    <w:rsid w:val="005C51FC"/>
    <w:rsid w:val="005C5989"/>
    <w:rsid w:val="005C5ACE"/>
    <w:rsid w:val="005C5E99"/>
    <w:rsid w:val="005C5F89"/>
    <w:rsid w:val="005C62A2"/>
    <w:rsid w:val="005C6694"/>
    <w:rsid w:val="005C66AD"/>
    <w:rsid w:val="005C6B5F"/>
    <w:rsid w:val="005C6BEC"/>
    <w:rsid w:val="005C6C3F"/>
    <w:rsid w:val="005C6E48"/>
    <w:rsid w:val="005C6EC0"/>
    <w:rsid w:val="005C7040"/>
    <w:rsid w:val="005C7482"/>
    <w:rsid w:val="005C7544"/>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3EA"/>
    <w:rsid w:val="005D56A8"/>
    <w:rsid w:val="005D5745"/>
    <w:rsid w:val="005D590A"/>
    <w:rsid w:val="005D5A1B"/>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4157"/>
    <w:rsid w:val="005F41DA"/>
    <w:rsid w:val="005F448F"/>
    <w:rsid w:val="005F454E"/>
    <w:rsid w:val="005F4664"/>
    <w:rsid w:val="005F4E88"/>
    <w:rsid w:val="005F54EA"/>
    <w:rsid w:val="005F59CF"/>
    <w:rsid w:val="005F5E36"/>
    <w:rsid w:val="005F5F46"/>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629"/>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38"/>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E6E"/>
    <w:rsid w:val="00623F76"/>
    <w:rsid w:val="00624106"/>
    <w:rsid w:val="00624111"/>
    <w:rsid w:val="00624669"/>
    <w:rsid w:val="0062512C"/>
    <w:rsid w:val="00625320"/>
    <w:rsid w:val="00625B50"/>
    <w:rsid w:val="00625BF9"/>
    <w:rsid w:val="00625E6C"/>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05"/>
    <w:rsid w:val="00633C65"/>
    <w:rsid w:val="00634395"/>
    <w:rsid w:val="006352A0"/>
    <w:rsid w:val="006355E0"/>
    <w:rsid w:val="006359A0"/>
    <w:rsid w:val="00636529"/>
    <w:rsid w:val="006365C5"/>
    <w:rsid w:val="00636FAB"/>
    <w:rsid w:val="00636FBA"/>
    <w:rsid w:val="00637502"/>
    <w:rsid w:val="0063750B"/>
    <w:rsid w:val="00637F00"/>
    <w:rsid w:val="00637F8A"/>
    <w:rsid w:val="00640085"/>
    <w:rsid w:val="00640133"/>
    <w:rsid w:val="006406FF"/>
    <w:rsid w:val="0064077E"/>
    <w:rsid w:val="006407E2"/>
    <w:rsid w:val="00640868"/>
    <w:rsid w:val="0064108F"/>
    <w:rsid w:val="00641D04"/>
    <w:rsid w:val="006420B6"/>
    <w:rsid w:val="0064212C"/>
    <w:rsid w:val="006425FA"/>
    <w:rsid w:val="00642737"/>
    <w:rsid w:val="0064276E"/>
    <w:rsid w:val="006427AB"/>
    <w:rsid w:val="00642947"/>
    <w:rsid w:val="00642B0E"/>
    <w:rsid w:val="00642E66"/>
    <w:rsid w:val="006432F6"/>
    <w:rsid w:val="006436AC"/>
    <w:rsid w:val="00643902"/>
    <w:rsid w:val="00643B24"/>
    <w:rsid w:val="00643C64"/>
    <w:rsid w:val="00643D54"/>
    <w:rsid w:val="00643E5D"/>
    <w:rsid w:val="006440D3"/>
    <w:rsid w:val="00644510"/>
    <w:rsid w:val="00644611"/>
    <w:rsid w:val="00644AE0"/>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41D"/>
    <w:rsid w:val="00651528"/>
    <w:rsid w:val="006516E1"/>
    <w:rsid w:val="00652167"/>
    <w:rsid w:val="00652423"/>
    <w:rsid w:val="00652546"/>
    <w:rsid w:val="006528E5"/>
    <w:rsid w:val="006528F5"/>
    <w:rsid w:val="00652B71"/>
    <w:rsid w:val="00652F56"/>
    <w:rsid w:val="00653090"/>
    <w:rsid w:val="00653578"/>
    <w:rsid w:val="00653596"/>
    <w:rsid w:val="006538E3"/>
    <w:rsid w:val="006542F3"/>
    <w:rsid w:val="0065438C"/>
    <w:rsid w:val="006544C7"/>
    <w:rsid w:val="006546EC"/>
    <w:rsid w:val="00655559"/>
    <w:rsid w:val="0065596E"/>
    <w:rsid w:val="006559D0"/>
    <w:rsid w:val="006559E2"/>
    <w:rsid w:val="00655E09"/>
    <w:rsid w:val="006563EB"/>
    <w:rsid w:val="00656643"/>
    <w:rsid w:val="00656E36"/>
    <w:rsid w:val="006576CA"/>
    <w:rsid w:val="00657A46"/>
    <w:rsid w:val="00657AEE"/>
    <w:rsid w:val="00657EA7"/>
    <w:rsid w:val="006601AC"/>
    <w:rsid w:val="00660265"/>
    <w:rsid w:val="00660445"/>
    <w:rsid w:val="0066051C"/>
    <w:rsid w:val="006609BF"/>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355D"/>
    <w:rsid w:val="0066387D"/>
    <w:rsid w:val="0066487A"/>
    <w:rsid w:val="00664E76"/>
    <w:rsid w:val="00664EF5"/>
    <w:rsid w:val="0066505A"/>
    <w:rsid w:val="006650EE"/>
    <w:rsid w:val="00665373"/>
    <w:rsid w:val="006657EC"/>
    <w:rsid w:val="00665A57"/>
    <w:rsid w:val="00665BA8"/>
    <w:rsid w:val="00665BE1"/>
    <w:rsid w:val="00665C5B"/>
    <w:rsid w:val="00665CE8"/>
    <w:rsid w:val="0066604F"/>
    <w:rsid w:val="00666109"/>
    <w:rsid w:val="006662A7"/>
    <w:rsid w:val="006663E9"/>
    <w:rsid w:val="006667C5"/>
    <w:rsid w:val="0066686D"/>
    <w:rsid w:val="00667700"/>
    <w:rsid w:val="00667711"/>
    <w:rsid w:val="006678C4"/>
    <w:rsid w:val="00667FAC"/>
    <w:rsid w:val="00667FBC"/>
    <w:rsid w:val="006700CD"/>
    <w:rsid w:val="00670367"/>
    <w:rsid w:val="006709B2"/>
    <w:rsid w:val="00670B2C"/>
    <w:rsid w:val="00670DC4"/>
    <w:rsid w:val="00671200"/>
    <w:rsid w:val="006718A4"/>
    <w:rsid w:val="00671BB9"/>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61C"/>
    <w:rsid w:val="0067573D"/>
    <w:rsid w:val="006757D0"/>
    <w:rsid w:val="00675885"/>
    <w:rsid w:val="0067645E"/>
    <w:rsid w:val="006765C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B21"/>
    <w:rsid w:val="00682B87"/>
    <w:rsid w:val="00682BDE"/>
    <w:rsid w:val="00682BEE"/>
    <w:rsid w:val="00682EF2"/>
    <w:rsid w:val="00683DC0"/>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071"/>
    <w:rsid w:val="006901CE"/>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0EC"/>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44"/>
    <w:rsid w:val="006A0F61"/>
    <w:rsid w:val="006A11DE"/>
    <w:rsid w:val="006A1748"/>
    <w:rsid w:val="006A188A"/>
    <w:rsid w:val="006A19C1"/>
    <w:rsid w:val="006A1A6B"/>
    <w:rsid w:val="006A1F11"/>
    <w:rsid w:val="006A1FB6"/>
    <w:rsid w:val="006A2062"/>
    <w:rsid w:val="006A2603"/>
    <w:rsid w:val="006A2604"/>
    <w:rsid w:val="006A2697"/>
    <w:rsid w:val="006A27F8"/>
    <w:rsid w:val="006A2C3F"/>
    <w:rsid w:val="006A2DA5"/>
    <w:rsid w:val="006A3382"/>
    <w:rsid w:val="006A33C0"/>
    <w:rsid w:val="006A3A67"/>
    <w:rsid w:val="006A3D2A"/>
    <w:rsid w:val="006A3D5C"/>
    <w:rsid w:val="006A412E"/>
    <w:rsid w:val="006A4176"/>
    <w:rsid w:val="006A4252"/>
    <w:rsid w:val="006A4399"/>
    <w:rsid w:val="006A4849"/>
    <w:rsid w:val="006A4B52"/>
    <w:rsid w:val="006A4CA7"/>
    <w:rsid w:val="006A4CAA"/>
    <w:rsid w:val="006A4FF6"/>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A7F83"/>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93F"/>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B3"/>
    <w:rsid w:val="006C52FF"/>
    <w:rsid w:val="006C5367"/>
    <w:rsid w:val="006C613C"/>
    <w:rsid w:val="006C63D1"/>
    <w:rsid w:val="006C640B"/>
    <w:rsid w:val="006C64DE"/>
    <w:rsid w:val="006C6691"/>
    <w:rsid w:val="006C66AE"/>
    <w:rsid w:val="006C698B"/>
    <w:rsid w:val="006C6A5E"/>
    <w:rsid w:val="006C6CFA"/>
    <w:rsid w:val="006C7139"/>
    <w:rsid w:val="006C7727"/>
    <w:rsid w:val="006C78FA"/>
    <w:rsid w:val="006C794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D50"/>
    <w:rsid w:val="006E1FA7"/>
    <w:rsid w:val="006E26BF"/>
    <w:rsid w:val="006E29A4"/>
    <w:rsid w:val="006E2A3A"/>
    <w:rsid w:val="006E3073"/>
    <w:rsid w:val="006E31A4"/>
    <w:rsid w:val="006E31DC"/>
    <w:rsid w:val="006E3562"/>
    <w:rsid w:val="006E3878"/>
    <w:rsid w:val="006E4806"/>
    <w:rsid w:val="006E482F"/>
    <w:rsid w:val="006E48B6"/>
    <w:rsid w:val="006E4B28"/>
    <w:rsid w:val="006E4B40"/>
    <w:rsid w:val="006E4D2B"/>
    <w:rsid w:val="006E4E29"/>
    <w:rsid w:val="006E51D0"/>
    <w:rsid w:val="006E54CF"/>
    <w:rsid w:val="006E5992"/>
    <w:rsid w:val="006E59D8"/>
    <w:rsid w:val="006E5FDE"/>
    <w:rsid w:val="006E619F"/>
    <w:rsid w:val="006E63BA"/>
    <w:rsid w:val="006E665A"/>
    <w:rsid w:val="006E6B05"/>
    <w:rsid w:val="006E6CE9"/>
    <w:rsid w:val="006E6F4D"/>
    <w:rsid w:val="006E7086"/>
    <w:rsid w:val="006E7139"/>
    <w:rsid w:val="006E727D"/>
    <w:rsid w:val="006E77C7"/>
    <w:rsid w:val="006E7EA2"/>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198"/>
    <w:rsid w:val="00706544"/>
    <w:rsid w:val="007067A5"/>
    <w:rsid w:val="00707015"/>
    <w:rsid w:val="007070EA"/>
    <w:rsid w:val="0070710C"/>
    <w:rsid w:val="0070729A"/>
    <w:rsid w:val="0070760B"/>
    <w:rsid w:val="00707D0D"/>
    <w:rsid w:val="00707FCA"/>
    <w:rsid w:val="007100ED"/>
    <w:rsid w:val="00710AFB"/>
    <w:rsid w:val="00710C71"/>
    <w:rsid w:val="00711213"/>
    <w:rsid w:val="0071141E"/>
    <w:rsid w:val="007115FE"/>
    <w:rsid w:val="007118CA"/>
    <w:rsid w:val="00711D82"/>
    <w:rsid w:val="00711FED"/>
    <w:rsid w:val="007123C0"/>
    <w:rsid w:val="007126A7"/>
    <w:rsid w:val="0071271C"/>
    <w:rsid w:val="00712A2E"/>
    <w:rsid w:val="00712B2E"/>
    <w:rsid w:val="00712F31"/>
    <w:rsid w:val="007131D0"/>
    <w:rsid w:val="00713322"/>
    <w:rsid w:val="0071337D"/>
    <w:rsid w:val="00713B1B"/>
    <w:rsid w:val="00713D09"/>
    <w:rsid w:val="00714466"/>
    <w:rsid w:val="007147E7"/>
    <w:rsid w:val="007148A0"/>
    <w:rsid w:val="00714945"/>
    <w:rsid w:val="007149E5"/>
    <w:rsid w:val="00714DDF"/>
    <w:rsid w:val="00714EF4"/>
    <w:rsid w:val="00715069"/>
    <w:rsid w:val="007154FF"/>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812"/>
    <w:rsid w:val="00720DCF"/>
    <w:rsid w:val="00720ED6"/>
    <w:rsid w:val="00721249"/>
    <w:rsid w:val="007218E3"/>
    <w:rsid w:val="00721A82"/>
    <w:rsid w:val="00721B5B"/>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279"/>
    <w:rsid w:val="007303DC"/>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C7D"/>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ADA"/>
    <w:rsid w:val="00741E91"/>
    <w:rsid w:val="0074242F"/>
    <w:rsid w:val="00742682"/>
    <w:rsid w:val="00742A2C"/>
    <w:rsid w:val="00742A93"/>
    <w:rsid w:val="00742C78"/>
    <w:rsid w:val="00742E38"/>
    <w:rsid w:val="00743346"/>
    <w:rsid w:val="00743444"/>
    <w:rsid w:val="0074373A"/>
    <w:rsid w:val="00743B44"/>
    <w:rsid w:val="00744114"/>
    <w:rsid w:val="00744E13"/>
    <w:rsid w:val="00744F15"/>
    <w:rsid w:val="0074503B"/>
    <w:rsid w:val="007451F1"/>
    <w:rsid w:val="0074523E"/>
    <w:rsid w:val="0074550A"/>
    <w:rsid w:val="00745A20"/>
    <w:rsid w:val="00745FD6"/>
    <w:rsid w:val="00746019"/>
    <w:rsid w:val="00746103"/>
    <w:rsid w:val="00746E92"/>
    <w:rsid w:val="0074709B"/>
    <w:rsid w:val="007477F4"/>
    <w:rsid w:val="00747A62"/>
    <w:rsid w:val="00747CA8"/>
    <w:rsid w:val="00747E9B"/>
    <w:rsid w:val="0075009E"/>
    <w:rsid w:val="007502E9"/>
    <w:rsid w:val="007503B4"/>
    <w:rsid w:val="0075051D"/>
    <w:rsid w:val="00750A83"/>
    <w:rsid w:val="00750B59"/>
    <w:rsid w:val="00750F9F"/>
    <w:rsid w:val="0075131E"/>
    <w:rsid w:val="00751775"/>
    <w:rsid w:val="007519ED"/>
    <w:rsid w:val="00751A4C"/>
    <w:rsid w:val="00751B8C"/>
    <w:rsid w:val="00751EA7"/>
    <w:rsid w:val="00751F58"/>
    <w:rsid w:val="00752143"/>
    <w:rsid w:val="007522A5"/>
    <w:rsid w:val="007526A1"/>
    <w:rsid w:val="007527A4"/>
    <w:rsid w:val="007529E3"/>
    <w:rsid w:val="007529F7"/>
    <w:rsid w:val="007534BE"/>
    <w:rsid w:val="00753660"/>
    <w:rsid w:val="00753739"/>
    <w:rsid w:val="00753836"/>
    <w:rsid w:val="00753B31"/>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71E"/>
    <w:rsid w:val="007568F9"/>
    <w:rsid w:val="007569CD"/>
    <w:rsid w:val="007569E8"/>
    <w:rsid w:val="0075721F"/>
    <w:rsid w:val="00757369"/>
    <w:rsid w:val="00757981"/>
    <w:rsid w:val="00757A98"/>
    <w:rsid w:val="00757EFE"/>
    <w:rsid w:val="00757FC0"/>
    <w:rsid w:val="00760095"/>
    <w:rsid w:val="0076071A"/>
    <w:rsid w:val="0076079C"/>
    <w:rsid w:val="00761660"/>
    <w:rsid w:val="007618A5"/>
    <w:rsid w:val="00761A90"/>
    <w:rsid w:val="00761E26"/>
    <w:rsid w:val="0076204F"/>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62E"/>
    <w:rsid w:val="00773838"/>
    <w:rsid w:val="00773AAE"/>
    <w:rsid w:val="00773C1E"/>
    <w:rsid w:val="0077410B"/>
    <w:rsid w:val="00774117"/>
    <w:rsid w:val="007741C5"/>
    <w:rsid w:val="007743AF"/>
    <w:rsid w:val="00774764"/>
    <w:rsid w:val="00774CE4"/>
    <w:rsid w:val="00775C6E"/>
    <w:rsid w:val="00775D29"/>
    <w:rsid w:val="007760DC"/>
    <w:rsid w:val="007761CD"/>
    <w:rsid w:val="00776241"/>
    <w:rsid w:val="007764D0"/>
    <w:rsid w:val="00776744"/>
    <w:rsid w:val="007768AE"/>
    <w:rsid w:val="00776984"/>
    <w:rsid w:val="00776B8D"/>
    <w:rsid w:val="00776BEA"/>
    <w:rsid w:val="00776D50"/>
    <w:rsid w:val="00776E36"/>
    <w:rsid w:val="007773E4"/>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0"/>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6BB"/>
    <w:rsid w:val="007928AD"/>
    <w:rsid w:val="00792D90"/>
    <w:rsid w:val="00792E4F"/>
    <w:rsid w:val="007933B4"/>
    <w:rsid w:val="00793C90"/>
    <w:rsid w:val="00793CF8"/>
    <w:rsid w:val="00793D09"/>
    <w:rsid w:val="00794043"/>
    <w:rsid w:val="007948FF"/>
    <w:rsid w:val="00794E87"/>
    <w:rsid w:val="00794F7B"/>
    <w:rsid w:val="007951ED"/>
    <w:rsid w:val="0079584F"/>
    <w:rsid w:val="00795BF6"/>
    <w:rsid w:val="00795F63"/>
    <w:rsid w:val="0079600F"/>
    <w:rsid w:val="00796304"/>
    <w:rsid w:val="007968BC"/>
    <w:rsid w:val="00796E53"/>
    <w:rsid w:val="00796FC4"/>
    <w:rsid w:val="00797307"/>
    <w:rsid w:val="0079783F"/>
    <w:rsid w:val="007979F2"/>
    <w:rsid w:val="00797DD8"/>
    <w:rsid w:val="00797E07"/>
    <w:rsid w:val="007A03C6"/>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BF6"/>
    <w:rsid w:val="007A55F6"/>
    <w:rsid w:val="007A59A5"/>
    <w:rsid w:val="007A60D8"/>
    <w:rsid w:val="007A634D"/>
    <w:rsid w:val="007A63BE"/>
    <w:rsid w:val="007A6413"/>
    <w:rsid w:val="007A652D"/>
    <w:rsid w:val="007A68DA"/>
    <w:rsid w:val="007A6B6F"/>
    <w:rsid w:val="007A6FE8"/>
    <w:rsid w:val="007A75A2"/>
    <w:rsid w:val="007A78BB"/>
    <w:rsid w:val="007A7A60"/>
    <w:rsid w:val="007A7D00"/>
    <w:rsid w:val="007A7E29"/>
    <w:rsid w:val="007B0445"/>
    <w:rsid w:val="007B072F"/>
    <w:rsid w:val="007B0B81"/>
    <w:rsid w:val="007B0C43"/>
    <w:rsid w:val="007B0F6D"/>
    <w:rsid w:val="007B1429"/>
    <w:rsid w:val="007B16B0"/>
    <w:rsid w:val="007B1D15"/>
    <w:rsid w:val="007B1DF7"/>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C91"/>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0F"/>
    <w:rsid w:val="007C7971"/>
    <w:rsid w:val="007C79C1"/>
    <w:rsid w:val="007C7F69"/>
    <w:rsid w:val="007C7FFC"/>
    <w:rsid w:val="007D038E"/>
    <w:rsid w:val="007D03A8"/>
    <w:rsid w:val="007D0416"/>
    <w:rsid w:val="007D0BAC"/>
    <w:rsid w:val="007D0CDB"/>
    <w:rsid w:val="007D206B"/>
    <w:rsid w:val="007D2555"/>
    <w:rsid w:val="007D28C3"/>
    <w:rsid w:val="007D2AE7"/>
    <w:rsid w:val="007D2B44"/>
    <w:rsid w:val="007D2C2D"/>
    <w:rsid w:val="007D2F53"/>
    <w:rsid w:val="007D2F55"/>
    <w:rsid w:val="007D3148"/>
    <w:rsid w:val="007D340F"/>
    <w:rsid w:val="007D36EC"/>
    <w:rsid w:val="007D3809"/>
    <w:rsid w:val="007D39A7"/>
    <w:rsid w:val="007D39C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D7DE4"/>
    <w:rsid w:val="007E017A"/>
    <w:rsid w:val="007E063F"/>
    <w:rsid w:val="007E095D"/>
    <w:rsid w:val="007E0B48"/>
    <w:rsid w:val="007E0CF4"/>
    <w:rsid w:val="007E1129"/>
    <w:rsid w:val="007E16C8"/>
    <w:rsid w:val="007E177D"/>
    <w:rsid w:val="007E1817"/>
    <w:rsid w:val="007E1836"/>
    <w:rsid w:val="007E1E71"/>
    <w:rsid w:val="007E1F75"/>
    <w:rsid w:val="007E20A7"/>
    <w:rsid w:val="007E2260"/>
    <w:rsid w:val="007E239C"/>
    <w:rsid w:val="007E24C9"/>
    <w:rsid w:val="007E25EF"/>
    <w:rsid w:val="007E2786"/>
    <w:rsid w:val="007E2A9B"/>
    <w:rsid w:val="007E2B73"/>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1AE"/>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5D2"/>
    <w:rsid w:val="0080760E"/>
    <w:rsid w:val="00807780"/>
    <w:rsid w:val="008078DC"/>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67BB"/>
    <w:rsid w:val="00816878"/>
    <w:rsid w:val="0081694C"/>
    <w:rsid w:val="00816EE2"/>
    <w:rsid w:val="008170DA"/>
    <w:rsid w:val="0081718D"/>
    <w:rsid w:val="008173A3"/>
    <w:rsid w:val="008175BA"/>
    <w:rsid w:val="008176F9"/>
    <w:rsid w:val="008177A5"/>
    <w:rsid w:val="00817998"/>
    <w:rsid w:val="00817C2D"/>
    <w:rsid w:val="00817D2B"/>
    <w:rsid w:val="00817F26"/>
    <w:rsid w:val="00820001"/>
    <w:rsid w:val="00820207"/>
    <w:rsid w:val="0082050D"/>
    <w:rsid w:val="00820927"/>
    <w:rsid w:val="0082094D"/>
    <w:rsid w:val="008209C7"/>
    <w:rsid w:val="00820A5D"/>
    <w:rsid w:val="00820B0A"/>
    <w:rsid w:val="00820FDC"/>
    <w:rsid w:val="008214B1"/>
    <w:rsid w:val="008214E7"/>
    <w:rsid w:val="00821A42"/>
    <w:rsid w:val="008220F7"/>
    <w:rsid w:val="00822317"/>
    <w:rsid w:val="008229F9"/>
    <w:rsid w:val="00822CEB"/>
    <w:rsid w:val="0082304B"/>
    <w:rsid w:val="00823268"/>
    <w:rsid w:val="00823459"/>
    <w:rsid w:val="00823489"/>
    <w:rsid w:val="00823652"/>
    <w:rsid w:val="008236C7"/>
    <w:rsid w:val="00823734"/>
    <w:rsid w:val="00823743"/>
    <w:rsid w:val="00823835"/>
    <w:rsid w:val="008238DB"/>
    <w:rsid w:val="00823B61"/>
    <w:rsid w:val="00823C3D"/>
    <w:rsid w:val="00823EFF"/>
    <w:rsid w:val="0082414F"/>
    <w:rsid w:val="00824270"/>
    <w:rsid w:val="008244A3"/>
    <w:rsid w:val="00824605"/>
    <w:rsid w:val="00824B1A"/>
    <w:rsid w:val="00824E10"/>
    <w:rsid w:val="008256E8"/>
    <w:rsid w:val="008257A5"/>
    <w:rsid w:val="00825CA5"/>
    <w:rsid w:val="00826508"/>
    <w:rsid w:val="00827572"/>
    <w:rsid w:val="00827716"/>
    <w:rsid w:val="00827E45"/>
    <w:rsid w:val="008302CF"/>
    <w:rsid w:val="0083068A"/>
    <w:rsid w:val="00830862"/>
    <w:rsid w:val="00830920"/>
    <w:rsid w:val="00830F3A"/>
    <w:rsid w:val="00831241"/>
    <w:rsid w:val="008313F8"/>
    <w:rsid w:val="00831659"/>
    <w:rsid w:val="00831FBD"/>
    <w:rsid w:val="0083239C"/>
    <w:rsid w:val="0083239F"/>
    <w:rsid w:val="0083273B"/>
    <w:rsid w:val="00832A15"/>
    <w:rsid w:val="00832AF7"/>
    <w:rsid w:val="00832B22"/>
    <w:rsid w:val="008333B4"/>
    <w:rsid w:val="00833BBD"/>
    <w:rsid w:val="00833C6E"/>
    <w:rsid w:val="00833E4E"/>
    <w:rsid w:val="00833FBD"/>
    <w:rsid w:val="00834455"/>
    <w:rsid w:val="00834D11"/>
    <w:rsid w:val="00834F55"/>
    <w:rsid w:val="008358CD"/>
    <w:rsid w:val="008358DD"/>
    <w:rsid w:val="00835A96"/>
    <w:rsid w:val="00835D8F"/>
    <w:rsid w:val="00835DE7"/>
    <w:rsid w:val="00836116"/>
    <w:rsid w:val="00836254"/>
    <w:rsid w:val="008368C5"/>
    <w:rsid w:val="00836B63"/>
    <w:rsid w:val="00836D26"/>
    <w:rsid w:val="008374BD"/>
    <w:rsid w:val="00837562"/>
    <w:rsid w:val="008376B0"/>
    <w:rsid w:val="00837AED"/>
    <w:rsid w:val="00837B7A"/>
    <w:rsid w:val="008405D5"/>
    <w:rsid w:val="0084064A"/>
    <w:rsid w:val="0084098F"/>
    <w:rsid w:val="00840E63"/>
    <w:rsid w:val="0084102E"/>
    <w:rsid w:val="00841055"/>
    <w:rsid w:val="008410A9"/>
    <w:rsid w:val="00841735"/>
    <w:rsid w:val="008419A5"/>
    <w:rsid w:val="00841BFE"/>
    <w:rsid w:val="00841F09"/>
    <w:rsid w:val="008420CE"/>
    <w:rsid w:val="008421DC"/>
    <w:rsid w:val="0084223A"/>
    <w:rsid w:val="00842320"/>
    <w:rsid w:val="008425C8"/>
    <w:rsid w:val="00842B07"/>
    <w:rsid w:val="00842B59"/>
    <w:rsid w:val="00843121"/>
    <w:rsid w:val="00843D61"/>
    <w:rsid w:val="00843FF9"/>
    <w:rsid w:val="00844251"/>
    <w:rsid w:val="008446F4"/>
    <w:rsid w:val="00844833"/>
    <w:rsid w:val="00844DC1"/>
    <w:rsid w:val="0084504A"/>
    <w:rsid w:val="00845340"/>
    <w:rsid w:val="008454AC"/>
    <w:rsid w:val="00845530"/>
    <w:rsid w:val="00845656"/>
    <w:rsid w:val="00845791"/>
    <w:rsid w:val="008457FE"/>
    <w:rsid w:val="0084592D"/>
    <w:rsid w:val="0084626E"/>
    <w:rsid w:val="00846601"/>
    <w:rsid w:val="008466DD"/>
    <w:rsid w:val="0084696B"/>
    <w:rsid w:val="00846A2B"/>
    <w:rsid w:val="00846A92"/>
    <w:rsid w:val="00846F8A"/>
    <w:rsid w:val="008473AD"/>
    <w:rsid w:val="0084757A"/>
    <w:rsid w:val="00847606"/>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2F10"/>
    <w:rsid w:val="00853905"/>
    <w:rsid w:val="00853A6A"/>
    <w:rsid w:val="00853DD4"/>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2ECD"/>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DE0"/>
    <w:rsid w:val="00882E99"/>
    <w:rsid w:val="00882FAB"/>
    <w:rsid w:val="0088331B"/>
    <w:rsid w:val="0088333E"/>
    <w:rsid w:val="00883340"/>
    <w:rsid w:val="0088349E"/>
    <w:rsid w:val="00883640"/>
    <w:rsid w:val="00883C1F"/>
    <w:rsid w:val="008843A2"/>
    <w:rsid w:val="008843D1"/>
    <w:rsid w:val="008845F9"/>
    <w:rsid w:val="008848C1"/>
    <w:rsid w:val="00884E29"/>
    <w:rsid w:val="00884FEF"/>
    <w:rsid w:val="00885181"/>
    <w:rsid w:val="00885291"/>
    <w:rsid w:val="0088552D"/>
    <w:rsid w:val="00885A73"/>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73"/>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0D2B"/>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1D"/>
    <w:rsid w:val="008B7FC5"/>
    <w:rsid w:val="008C0130"/>
    <w:rsid w:val="008C02D8"/>
    <w:rsid w:val="008C0D41"/>
    <w:rsid w:val="008C0DEA"/>
    <w:rsid w:val="008C0E6F"/>
    <w:rsid w:val="008C1565"/>
    <w:rsid w:val="008C1E4D"/>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5D60"/>
    <w:rsid w:val="008C695F"/>
    <w:rsid w:val="008C6A18"/>
    <w:rsid w:val="008C6A90"/>
    <w:rsid w:val="008C719B"/>
    <w:rsid w:val="008C728D"/>
    <w:rsid w:val="008C7982"/>
    <w:rsid w:val="008C79E2"/>
    <w:rsid w:val="008C7F4D"/>
    <w:rsid w:val="008D02D2"/>
    <w:rsid w:val="008D0356"/>
    <w:rsid w:val="008D03C5"/>
    <w:rsid w:val="008D0AD7"/>
    <w:rsid w:val="008D11AD"/>
    <w:rsid w:val="008D1233"/>
    <w:rsid w:val="008D13C5"/>
    <w:rsid w:val="008D1416"/>
    <w:rsid w:val="008D17D7"/>
    <w:rsid w:val="008D1843"/>
    <w:rsid w:val="008D1AF0"/>
    <w:rsid w:val="008D1D97"/>
    <w:rsid w:val="008D23FE"/>
    <w:rsid w:val="008D2447"/>
    <w:rsid w:val="008D2CC4"/>
    <w:rsid w:val="008D2D59"/>
    <w:rsid w:val="008D2EF0"/>
    <w:rsid w:val="008D32A1"/>
    <w:rsid w:val="008D377E"/>
    <w:rsid w:val="008D3900"/>
    <w:rsid w:val="008D3A9D"/>
    <w:rsid w:val="008D3C88"/>
    <w:rsid w:val="008D4114"/>
    <w:rsid w:val="008D47E2"/>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60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EBD"/>
    <w:rsid w:val="008E7358"/>
    <w:rsid w:val="008E7575"/>
    <w:rsid w:val="008E79F7"/>
    <w:rsid w:val="008E7AD1"/>
    <w:rsid w:val="008E7ECF"/>
    <w:rsid w:val="008F03A9"/>
    <w:rsid w:val="008F068D"/>
    <w:rsid w:val="008F0917"/>
    <w:rsid w:val="008F0A5F"/>
    <w:rsid w:val="008F0AAE"/>
    <w:rsid w:val="008F0B57"/>
    <w:rsid w:val="008F0C47"/>
    <w:rsid w:val="008F0F5B"/>
    <w:rsid w:val="008F1793"/>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5B0"/>
    <w:rsid w:val="008F76B3"/>
    <w:rsid w:val="008F784C"/>
    <w:rsid w:val="008F78DC"/>
    <w:rsid w:val="008F7F29"/>
    <w:rsid w:val="00900176"/>
    <w:rsid w:val="009002E5"/>
    <w:rsid w:val="009005A2"/>
    <w:rsid w:val="00900A78"/>
    <w:rsid w:val="00901142"/>
    <w:rsid w:val="0090114A"/>
    <w:rsid w:val="00901527"/>
    <w:rsid w:val="0090195C"/>
    <w:rsid w:val="009019B6"/>
    <w:rsid w:val="009019BB"/>
    <w:rsid w:val="00901AE5"/>
    <w:rsid w:val="00901D70"/>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8CC"/>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C00"/>
    <w:rsid w:val="00911F1D"/>
    <w:rsid w:val="00912058"/>
    <w:rsid w:val="00912430"/>
    <w:rsid w:val="0091267D"/>
    <w:rsid w:val="009128EB"/>
    <w:rsid w:val="0091328B"/>
    <w:rsid w:val="00914A2A"/>
    <w:rsid w:val="00914D0C"/>
    <w:rsid w:val="00914E03"/>
    <w:rsid w:val="00914FEC"/>
    <w:rsid w:val="0091503D"/>
    <w:rsid w:val="00915322"/>
    <w:rsid w:val="0091544B"/>
    <w:rsid w:val="009157B5"/>
    <w:rsid w:val="00915B95"/>
    <w:rsid w:val="00915C71"/>
    <w:rsid w:val="009164A1"/>
    <w:rsid w:val="009164CE"/>
    <w:rsid w:val="009164DC"/>
    <w:rsid w:val="009164E4"/>
    <w:rsid w:val="009168BE"/>
    <w:rsid w:val="0091693F"/>
    <w:rsid w:val="00916DA0"/>
    <w:rsid w:val="00916E0C"/>
    <w:rsid w:val="0091746E"/>
    <w:rsid w:val="00917692"/>
    <w:rsid w:val="00917925"/>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B5"/>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BA"/>
    <w:rsid w:val="009320D7"/>
    <w:rsid w:val="00932143"/>
    <w:rsid w:val="009324CE"/>
    <w:rsid w:val="0093256D"/>
    <w:rsid w:val="009325B9"/>
    <w:rsid w:val="009327C1"/>
    <w:rsid w:val="00932A90"/>
    <w:rsid w:val="00932DA0"/>
    <w:rsid w:val="00932E67"/>
    <w:rsid w:val="00932FB2"/>
    <w:rsid w:val="0093301C"/>
    <w:rsid w:val="00933123"/>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B3B"/>
    <w:rsid w:val="00940F4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4C1F"/>
    <w:rsid w:val="0094511A"/>
    <w:rsid w:val="00945566"/>
    <w:rsid w:val="009456E6"/>
    <w:rsid w:val="009456FE"/>
    <w:rsid w:val="0094585B"/>
    <w:rsid w:val="00945AC4"/>
    <w:rsid w:val="00945C42"/>
    <w:rsid w:val="00945CF8"/>
    <w:rsid w:val="0094611C"/>
    <w:rsid w:val="00946466"/>
    <w:rsid w:val="0094658A"/>
    <w:rsid w:val="009465CB"/>
    <w:rsid w:val="00946649"/>
    <w:rsid w:val="00946BD7"/>
    <w:rsid w:val="00946E88"/>
    <w:rsid w:val="0094713A"/>
    <w:rsid w:val="0094728E"/>
    <w:rsid w:val="009473F6"/>
    <w:rsid w:val="00947B37"/>
    <w:rsid w:val="00947DCB"/>
    <w:rsid w:val="009505DB"/>
    <w:rsid w:val="0095087C"/>
    <w:rsid w:val="00950CCB"/>
    <w:rsid w:val="00950D44"/>
    <w:rsid w:val="00950DF4"/>
    <w:rsid w:val="00950FC8"/>
    <w:rsid w:val="009511D9"/>
    <w:rsid w:val="00951290"/>
    <w:rsid w:val="009516B8"/>
    <w:rsid w:val="00951BD5"/>
    <w:rsid w:val="00952954"/>
    <w:rsid w:val="00952C0C"/>
    <w:rsid w:val="00952D7D"/>
    <w:rsid w:val="009532C3"/>
    <w:rsid w:val="009535B5"/>
    <w:rsid w:val="009535C4"/>
    <w:rsid w:val="00953878"/>
    <w:rsid w:val="00953AFF"/>
    <w:rsid w:val="00953B37"/>
    <w:rsid w:val="00954052"/>
    <w:rsid w:val="0095485F"/>
    <w:rsid w:val="00954917"/>
    <w:rsid w:val="00954C35"/>
    <w:rsid w:val="00954C88"/>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EBC"/>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4FD9"/>
    <w:rsid w:val="00975511"/>
    <w:rsid w:val="00975624"/>
    <w:rsid w:val="009756A5"/>
    <w:rsid w:val="00975DFE"/>
    <w:rsid w:val="00975FD3"/>
    <w:rsid w:val="0097605B"/>
    <w:rsid w:val="009766BB"/>
    <w:rsid w:val="009766DB"/>
    <w:rsid w:val="00976757"/>
    <w:rsid w:val="00976B19"/>
    <w:rsid w:val="009773F4"/>
    <w:rsid w:val="0098109F"/>
    <w:rsid w:val="009813E7"/>
    <w:rsid w:val="009815A0"/>
    <w:rsid w:val="00981698"/>
    <w:rsid w:val="00981AA0"/>
    <w:rsid w:val="00981C03"/>
    <w:rsid w:val="00981C66"/>
    <w:rsid w:val="00981FCA"/>
    <w:rsid w:val="009820EF"/>
    <w:rsid w:val="0098226E"/>
    <w:rsid w:val="00982C2E"/>
    <w:rsid w:val="0098347A"/>
    <w:rsid w:val="0098357D"/>
    <w:rsid w:val="0098364C"/>
    <w:rsid w:val="00984142"/>
    <w:rsid w:val="0098437A"/>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018"/>
    <w:rsid w:val="00992326"/>
    <w:rsid w:val="009926AE"/>
    <w:rsid w:val="00992EEF"/>
    <w:rsid w:val="009931FC"/>
    <w:rsid w:val="009933F1"/>
    <w:rsid w:val="009939E6"/>
    <w:rsid w:val="00993ABF"/>
    <w:rsid w:val="009943F6"/>
    <w:rsid w:val="009943FA"/>
    <w:rsid w:val="00994455"/>
    <w:rsid w:val="0099467A"/>
    <w:rsid w:val="00994C70"/>
    <w:rsid w:val="009950B5"/>
    <w:rsid w:val="0099514E"/>
    <w:rsid w:val="0099515A"/>
    <w:rsid w:val="009952B5"/>
    <w:rsid w:val="00995656"/>
    <w:rsid w:val="0099589D"/>
    <w:rsid w:val="00995A57"/>
    <w:rsid w:val="00995E9F"/>
    <w:rsid w:val="009963EC"/>
    <w:rsid w:val="00996A62"/>
    <w:rsid w:val="00996FED"/>
    <w:rsid w:val="009970A2"/>
    <w:rsid w:val="009976ED"/>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8E7"/>
    <w:rsid w:val="009C0D0C"/>
    <w:rsid w:val="009C0DBA"/>
    <w:rsid w:val="009C123E"/>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C7A"/>
    <w:rsid w:val="009D3DFE"/>
    <w:rsid w:val="009D3F92"/>
    <w:rsid w:val="009D43F9"/>
    <w:rsid w:val="009D4632"/>
    <w:rsid w:val="009D4653"/>
    <w:rsid w:val="009D4670"/>
    <w:rsid w:val="009D4974"/>
    <w:rsid w:val="009D4B6B"/>
    <w:rsid w:val="009D4D48"/>
    <w:rsid w:val="009D5304"/>
    <w:rsid w:val="009D53D5"/>
    <w:rsid w:val="009D5479"/>
    <w:rsid w:val="009D5DD9"/>
    <w:rsid w:val="009D62F9"/>
    <w:rsid w:val="009D62FC"/>
    <w:rsid w:val="009D697A"/>
    <w:rsid w:val="009D6C8C"/>
    <w:rsid w:val="009D6DE4"/>
    <w:rsid w:val="009D72F5"/>
    <w:rsid w:val="009D7A54"/>
    <w:rsid w:val="009D7C53"/>
    <w:rsid w:val="009D7DA9"/>
    <w:rsid w:val="009E00BB"/>
    <w:rsid w:val="009E084D"/>
    <w:rsid w:val="009E0B2D"/>
    <w:rsid w:val="009E0E2F"/>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4A61"/>
    <w:rsid w:val="009E5098"/>
    <w:rsid w:val="009E5375"/>
    <w:rsid w:val="009E5780"/>
    <w:rsid w:val="009E5AB6"/>
    <w:rsid w:val="009E5C98"/>
    <w:rsid w:val="009E5F3B"/>
    <w:rsid w:val="009E6CD4"/>
    <w:rsid w:val="009E6E6C"/>
    <w:rsid w:val="009E6E7D"/>
    <w:rsid w:val="009E74D6"/>
    <w:rsid w:val="009E7528"/>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2CE"/>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37D"/>
    <w:rsid w:val="00A1453F"/>
    <w:rsid w:val="00A1467F"/>
    <w:rsid w:val="00A147BA"/>
    <w:rsid w:val="00A1486A"/>
    <w:rsid w:val="00A148AE"/>
    <w:rsid w:val="00A14D6C"/>
    <w:rsid w:val="00A14FA0"/>
    <w:rsid w:val="00A155C2"/>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C39"/>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1DB"/>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31D"/>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C49"/>
    <w:rsid w:val="00A45E85"/>
    <w:rsid w:val="00A46351"/>
    <w:rsid w:val="00A46EA1"/>
    <w:rsid w:val="00A471E6"/>
    <w:rsid w:val="00A4744B"/>
    <w:rsid w:val="00A474A1"/>
    <w:rsid w:val="00A4783F"/>
    <w:rsid w:val="00A47B8C"/>
    <w:rsid w:val="00A500E5"/>
    <w:rsid w:val="00A5034D"/>
    <w:rsid w:val="00A50511"/>
    <w:rsid w:val="00A50A8C"/>
    <w:rsid w:val="00A51770"/>
    <w:rsid w:val="00A51BC7"/>
    <w:rsid w:val="00A51BE6"/>
    <w:rsid w:val="00A51D74"/>
    <w:rsid w:val="00A51E67"/>
    <w:rsid w:val="00A526A8"/>
    <w:rsid w:val="00A527B1"/>
    <w:rsid w:val="00A533D1"/>
    <w:rsid w:val="00A535EE"/>
    <w:rsid w:val="00A538A3"/>
    <w:rsid w:val="00A53A90"/>
    <w:rsid w:val="00A53F98"/>
    <w:rsid w:val="00A54213"/>
    <w:rsid w:val="00A54507"/>
    <w:rsid w:val="00A54ADF"/>
    <w:rsid w:val="00A54BF9"/>
    <w:rsid w:val="00A54E09"/>
    <w:rsid w:val="00A55142"/>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B5A"/>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A4"/>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107"/>
    <w:rsid w:val="00A80740"/>
    <w:rsid w:val="00A8078B"/>
    <w:rsid w:val="00A80790"/>
    <w:rsid w:val="00A8092D"/>
    <w:rsid w:val="00A80F29"/>
    <w:rsid w:val="00A81ECC"/>
    <w:rsid w:val="00A821B3"/>
    <w:rsid w:val="00A8282C"/>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B9E"/>
    <w:rsid w:val="00A84DCA"/>
    <w:rsid w:val="00A84E3D"/>
    <w:rsid w:val="00A8522F"/>
    <w:rsid w:val="00A8598A"/>
    <w:rsid w:val="00A85B2A"/>
    <w:rsid w:val="00A85C7B"/>
    <w:rsid w:val="00A85C8A"/>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D67"/>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3B"/>
    <w:rsid w:val="00AA38A2"/>
    <w:rsid w:val="00AA40FD"/>
    <w:rsid w:val="00AA4132"/>
    <w:rsid w:val="00AA4139"/>
    <w:rsid w:val="00AA41A2"/>
    <w:rsid w:val="00AA442D"/>
    <w:rsid w:val="00AA45C7"/>
    <w:rsid w:val="00AA4A46"/>
    <w:rsid w:val="00AA4E3D"/>
    <w:rsid w:val="00AA50FC"/>
    <w:rsid w:val="00AA54B6"/>
    <w:rsid w:val="00AA551B"/>
    <w:rsid w:val="00AA5661"/>
    <w:rsid w:val="00AA57C3"/>
    <w:rsid w:val="00AA5C13"/>
    <w:rsid w:val="00AA5E4F"/>
    <w:rsid w:val="00AA6200"/>
    <w:rsid w:val="00AA641A"/>
    <w:rsid w:val="00AA6503"/>
    <w:rsid w:val="00AA6773"/>
    <w:rsid w:val="00AA6CF0"/>
    <w:rsid w:val="00AA6DC7"/>
    <w:rsid w:val="00AA712F"/>
    <w:rsid w:val="00AA7303"/>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5C8"/>
    <w:rsid w:val="00AB7DC9"/>
    <w:rsid w:val="00AB7F19"/>
    <w:rsid w:val="00AC023F"/>
    <w:rsid w:val="00AC04D8"/>
    <w:rsid w:val="00AC090C"/>
    <w:rsid w:val="00AC10F4"/>
    <w:rsid w:val="00AC156A"/>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11BF"/>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A2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4DFD"/>
    <w:rsid w:val="00AE528C"/>
    <w:rsid w:val="00AE578B"/>
    <w:rsid w:val="00AE5811"/>
    <w:rsid w:val="00AE5CF1"/>
    <w:rsid w:val="00AE6B9F"/>
    <w:rsid w:val="00AE6C77"/>
    <w:rsid w:val="00AE6D71"/>
    <w:rsid w:val="00AE70E1"/>
    <w:rsid w:val="00AE73C6"/>
    <w:rsid w:val="00AE75CF"/>
    <w:rsid w:val="00AE784A"/>
    <w:rsid w:val="00AF0548"/>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7E9"/>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4D3A"/>
    <w:rsid w:val="00B05AD7"/>
    <w:rsid w:val="00B05B07"/>
    <w:rsid w:val="00B05B65"/>
    <w:rsid w:val="00B05C2F"/>
    <w:rsid w:val="00B05E41"/>
    <w:rsid w:val="00B0603C"/>
    <w:rsid w:val="00B06312"/>
    <w:rsid w:val="00B065DA"/>
    <w:rsid w:val="00B06A37"/>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85D"/>
    <w:rsid w:val="00B209B2"/>
    <w:rsid w:val="00B20B76"/>
    <w:rsid w:val="00B2102A"/>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3E1D"/>
    <w:rsid w:val="00B241BB"/>
    <w:rsid w:val="00B245C8"/>
    <w:rsid w:val="00B24B71"/>
    <w:rsid w:val="00B24DD0"/>
    <w:rsid w:val="00B24E7A"/>
    <w:rsid w:val="00B25AB0"/>
    <w:rsid w:val="00B25B18"/>
    <w:rsid w:val="00B2613A"/>
    <w:rsid w:val="00B26606"/>
    <w:rsid w:val="00B26649"/>
    <w:rsid w:val="00B26ECE"/>
    <w:rsid w:val="00B26F4D"/>
    <w:rsid w:val="00B26FB6"/>
    <w:rsid w:val="00B27701"/>
    <w:rsid w:val="00B277CE"/>
    <w:rsid w:val="00B27A71"/>
    <w:rsid w:val="00B27A94"/>
    <w:rsid w:val="00B27CD0"/>
    <w:rsid w:val="00B27DEC"/>
    <w:rsid w:val="00B303B8"/>
    <w:rsid w:val="00B30879"/>
    <w:rsid w:val="00B30A09"/>
    <w:rsid w:val="00B30A30"/>
    <w:rsid w:val="00B30AAD"/>
    <w:rsid w:val="00B30B15"/>
    <w:rsid w:val="00B30B55"/>
    <w:rsid w:val="00B30BAE"/>
    <w:rsid w:val="00B30BD6"/>
    <w:rsid w:val="00B30D9C"/>
    <w:rsid w:val="00B3125D"/>
    <w:rsid w:val="00B31275"/>
    <w:rsid w:val="00B3128C"/>
    <w:rsid w:val="00B31378"/>
    <w:rsid w:val="00B31449"/>
    <w:rsid w:val="00B31A1B"/>
    <w:rsid w:val="00B323BB"/>
    <w:rsid w:val="00B3271D"/>
    <w:rsid w:val="00B32935"/>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AA"/>
    <w:rsid w:val="00B40BBA"/>
    <w:rsid w:val="00B414B0"/>
    <w:rsid w:val="00B41758"/>
    <w:rsid w:val="00B41928"/>
    <w:rsid w:val="00B41B6B"/>
    <w:rsid w:val="00B41CE2"/>
    <w:rsid w:val="00B41D86"/>
    <w:rsid w:val="00B4213F"/>
    <w:rsid w:val="00B4227A"/>
    <w:rsid w:val="00B428A7"/>
    <w:rsid w:val="00B42ABC"/>
    <w:rsid w:val="00B42CFE"/>
    <w:rsid w:val="00B42D17"/>
    <w:rsid w:val="00B43950"/>
    <w:rsid w:val="00B44196"/>
    <w:rsid w:val="00B446D4"/>
    <w:rsid w:val="00B44733"/>
    <w:rsid w:val="00B447C5"/>
    <w:rsid w:val="00B448DE"/>
    <w:rsid w:val="00B44B11"/>
    <w:rsid w:val="00B44FBA"/>
    <w:rsid w:val="00B45294"/>
    <w:rsid w:val="00B4570D"/>
    <w:rsid w:val="00B45F39"/>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2E36"/>
    <w:rsid w:val="00B530E9"/>
    <w:rsid w:val="00B532FD"/>
    <w:rsid w:val="00B537F7"/>
    <w:rsid w:val="00B53957"/>
    <w:rsid w:val="00B53ACB"/>
    <w:rsid w:val="00B53B23"/>
    <w:rsid w:val="00B53D15"/>
    <w:rsid w:val="00B540C8"/>
    <w:rsid w:val="00B542F4"/>
    <w:rsid w:val="00B54D6D"/>
    <w:rsid w:val="00B54F40"/>
    <w:rsid w:val="00B55164"/>
    <w:rsid w:val="00B552E4"/>
    <w:rsid w:val="00B55FC9"/>
    <w:rsid w:val="00B56246"/>
    <w:rsid w:val="00B563C6"/>
    <w:rsid w:val="00B563FF"/>
    <w:rsid w:val="00B5641F"/>
    <w:rsid w:val="00B56492"/>
    <w:rsid w:val="00B56575"/>
    <w:rsid w:val="00B56BB4"/>
    <w:rsid w:val="00B56BD0"/>
    <w:rsid w:val="00B56D39"/>
    <w:rsid w:val="00B57139"/>
    <w:rsid w:val="00B57199"/>
    <w:rsid w:val="00B57AC3"/>
    <w:rsid w:val="00B57D40"/>
    <w:rsid w:val="00B60213"/>
    <w:rsid w:val="00B6045A"/>
    <w:rsid w:val="00B60502"/>
    <w:rsid w:val="00B6081F"/>
    <w:rsid w:val="00B61010"/>
    <w:rsid w:val="00B610FC"/>
    <w:rsid w:val="00B6123E"/>
    <w:rsid w:val="00B612D2"/>
    <w:rsid w:val="00B614FB"/>
    <w:rsid w:val="00B616A3"/>
    <w:rsid w:val="00B61845"/>
    <w:rsid w:val="00B61851"/>
    <w:rsid w:val="00B61900"/>
    <w:rsid w:val="00B61946"/>
    <w:rsid w:val="00B6198E"/>
    <w:rsid w:val="00B61C12"/>
    <w:rsid w:val="00B61C53"/>
    <w:rsid w:val="00B61EAD"/>
    <w:rsid w:val="00B62545"/>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85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6B"/>
    <w:rsid w:val="00B75FB5"/>
    <w:rsid w:val="00B766B6"/>
    <w:rsid w:val="00B7733E"/>
    <w:rsid w:val="00B77543"/>
    <w:rsid w:val="00B77B4D"/>
    <w:rsid w:val="00B77B94"/>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136"/>
    <w:rsid w:val="00B82207"/>
    <w:rsid w:val="00B8232F"/>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83"/>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5F0"/>
    <w:rsid w:val="00BA78A4"/>
    <w:rsid w:val="00BA78CC"/>
    <w:rsid w:val="00BA7B8B"/>
    <w:rsid w:val="00BA7BCA"/>
    <w:rsid w:val="00BA7CDA"/>
    <w:rsid w:val="00BB01A6"/>
    <w:rsid w:val="00BB02D7"/>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17"/>
    <w:rsid w:val="00BB344D"/>
    <w:rsid w:val="00BB3A8D"/>
    <w:rsid w:val="00BB3B54"/>
    <w:rsid w:val="00BB429F"/>
    <w:rsid w:val="00BB45C9"/>
    <w:rsid w:val="00BB48C8"/>
    <w:rsid w:val="00BB492F"/>
    <w:rsid w:val="00BB52F1"/>
    <w:rsid w:val="00BB533E"/>
    <w:rsid w:val="00BB56DF"/>
    <w:rsid w:val="00BB57AC"/>
    <w:rsid w:val="00BB5C88"/>
    <w:rsid w:val="00BB5CB1"/>
    <w:rsid w:val="00BB6170"/>
    <w:rsid w:val="00BB641C"/>
    <w:rsid w:val="00BB6897"/>
    <w:rsid w:val="00BB68A1"/>
    <w:rsid w:val="00BB6C45"/>
    <w:rsid w:val="00BB6C9A"/>
    <w:rsid w:val="00BB7022"/>
    <w:rsid w:val="00BB7073"/>
    <w:rsid w:val="00BB72DF"/>
    <w:rsid w:val="00BB783E"/>
    <w:rsid w:val="00BB7A7F"/>
    <w:rsid w:val="00BC08CF"/>
    <w:rsid w:val="00BC0AF4"/>
    <w:rsid w:val="00BC0C4E"/>
    <w:rsid w:val="00BC0CAB"/>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474"/>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2E"/>
    <w:rsid w:val="00BC4F83"/>
    <w:rsid w:val="00BC5014"/>
    <w:rsid w:val="00BC5044"/>
    <w:rsid w:val="00BC5310"/>
    <w:rsid w:val="00BC5566"/>
    <w:rsid w:val="00BC56E0"/>
    <w:rsid w:val="00BC5AB8"/>
    <w:rsid w:val="00BC5D31"/>
    <w:rsid w:val="00BC60B7"/>
    <w:rsid w:val="00BC60CB"/>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BDB"/>
    <w:rsid w:val="00BC7CC1"/>
    <w:rsid w:val="00BD0645"/>
    <w:rsid w:val="00BD0A49"/>
    <w:rsid w:val="00BD0D06"/>
    <w:rsid w:val="00BD0F81"/>
    <w:rsid w:val="00BD17B0"/>
    <w:rsid w:val="00BD17F9"/>
    <w:rsid w:val="00BD18BF"/>
    <w:rsid w:val="00BD195B"/>
    <w:rsid w:val="00BD1B53"/>
    <w:rsid w:val="00BD2092"/>
    <w:rsid w:val="00BD2FEB"/>
    <w:rsid w:val="00BD365A"/>
    <w:rsid w:val="00BD37BC"/>
    <w:rsid w:val="00BD3814"/>
    <w:rsid w:val="00BD394C"/>
    <w:rsid w:val="00BD39AA"/>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E12"/>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21"/>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BF7EA8"/>
    <w:rsid w:val="00C00168"/>
    <w:rsid w:val="00C002E9"/>
    <w:rsid w:val="00C0058C"/>
    <w:rsid w:val="00C0075A"/>
    <w:rsid w:val="00C00C56"/>
    <w:rsid w:val="00C01109"/>
    <w:rsid w:val="00C0177C"/>
    <w:rsid w:val="00C02174"/>
    <w:rsid w:val="00C02542"/>
    <w:rsid w:val="00C02B1B"/>
    <w:rsid w:val="00C02EEF"/>
    <w:rsid w:val="00C034CA"/>
    <w:rsid w:val="00C035EC"/>
    <w:rsid w:val="00C03836"/>
    <w:rsid w:val="00C03B3F"/>
    <w:rsid w:val="00C03D7F"/>
    <w:rsid w:val="00C03F21"/>
    <w:rsid w:val="00C04140"/>
    <w:rsid w:val="00C04272"/>
    <w:rsid w:val="00C047F1"/>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2"/>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6EB2"/>
    <w:rsid w:val="00C170F8"/>
    <w:rsid w:val="00C17507"/>
    <w:rsid w:val="00C17563"/>
    <w:rsid w:val="00C17D50"/>
    <w:rsid w:val="00C17DBA"/>
    <w:rsid w:val="00C20115"/>
    <w:rsid w:val="00C20A92"/>
    <w:rsid w:val="00C20BCF"/>
    <w:rsid w:val="00C2152A"/>
    <w:rsid w:val="00C215F4"/>
    <w:rsid w:val="00C21667"/>
    <w:rsid w:val="00C21851"/>
    <w:rsid w:val="00C219F8"/>
    <w:rsid w:val="00C220EE"/>
    <w:rsid w:val="00C223AA"/>
    <w:rsid w:val="00C22716"/>
    <w:rsid w:val="00C22CBB"/>
    <w:rsid w:val="00C23086"/>
    <w:rsid w:val="00C2354A"/>
    <w:rsid w:val="00C2359B"/>
    <w:rsid w:val="00C235DE"/>
    <w:rsid w:val="00C236DF"/>
    <w:rsid w:val="00C23AB8"/>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90"/>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AAF"/>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14"/>
    <w:rsid w:val="00C63527"/>
    <w:rsid w:val="00C637B7"/>
    <w:rsid w:val="00C63B37"/>
    <w:rsid w:val="00C63E48"/>
    <w:rsid w:val="00C64055"/>
    <w:rsid w:val="00C640BF"/>
    <w:rsid w:val="00C64121"/>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24F"/>
    <w:rsid w:val="00C743AD"/>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517"/>
    <w:rsid w:val="00C85756"/>
    <w:rsid w:val="00C85A36"/>
    <w:rsid w:val="00C869C2"/>
    <w:rsid w:val="00C86C80"/>
    <w:rsid w:val="00C86FFC"/>
    <w:rsid w:val="00C87111"/>
    <w:rsid w:val="00C87878"/>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79D"/>
    <w:rsid w:val="00C97916"/>
    <w:rsid w:val="00C97DD2"/>
    <w:rsid w:val="00C97E02"/>
    <w:rsid w:val="00CA061D"/>
    <w:rsid w:val="00CA085C"/>
    <w:rsid w:val="00CA17DE"/>
    <w:rsid w:val="00CA1B4B"/>
    <w:rsid w:val="00CA1E01"/>
    <w:rsid w:val="00CA1F2D"/>
    <w:rsid w:val="00CA2141"/>
    <w:rsid w:val="00CA2228"/>
    <w:rsid w:val="00CA2284"/>
    <w:rsid w:val="00CA22D9"/>
    <w:rsid w:val="00CA2460"/>
    <w:rsid w:val="00CA29E7"/>
    <w:rsid w:val="00CA2AE1"/>
    <w:rsid w:val="00CA2CD7"/>
    <w:rsid w:val="00CA2EDD"/>
    <w:rsid w:val="00CA2F09"/>
    <w:rsid w:val="00CA2F23"/>
    <w:rsid w:val="00CA2FFE"/>
    <w:rsid w:val="00CA3362"/>
    <w:rsid w:val="00CA3579"/>
    <w:rsid w:val="00CA3624"/>
    <w:rsid w:val="00CA3642"/>
    <w:rsid w:val="00CA38AC"/>
    <w:rsid w:val="00CA3AEC"/>
    <w:rsid w:val="00CA435A"/>
    <w:rsid w:val="00CA4407"/>
    <w:rsid w:val="00CA47AA"/>
    <w:rsid w:val="00CA52AB"/>
    <w:rsid w:val="00CA5655"/>
    <w:rsid w:val="00CA56A2"/>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37"/>
    <w:rsid w:val="00CB58BA"/>
    <w:rsid w:val="00CB5A2E"/>
    <w:rsid w:val="00CB5B0D"/>
    <w:rsid w:val="00CB5DDE"/>
    <w:rsid w:val="00CB6094"/>
    <w:rsid w:val="00CB7140"/>
    <w:rsid w:val="00CB73E7"/>
    <w:rsid w:val="00CB776F"/>
    <w:rsid w:val="00CB7B72"/>
    <w:rsid w:val="00CB7CD0"/>
    <w:rsid w:val="00CC0204"/>
    <w:rsid w:val="00CC0E4B"/>
    <w:rsid w:val="00CC1095"/>
    <w:rsid w:val="00CC10FB"/>
    <w:rsid w:val="00CC12AC"/>
    <w:rsid w:val="00CC16F5"/>
    <w:rsid w:val="00CC1783"/>
    <w:rsid w:val="00CC1D22"/>
    <w:rsid w:val="00CC20D3"/>
    <w:rsid w:val="00CC2417"/>
    <w:rsid w:val="00CC24DD"/>
    <w:rsid w:val="00CC283F"/>
    <w:rsid w:val="00CC2F5C"/>
    <w:rsid w:val="00CC3052"/>
    <w:rsid w:val="00CC31A3"/>
    <w:rsid w:val="00CC3DE1"/>
    <w:rsid w:val="00CC3FC1"/>
    <w:rsid w:val="00CC4045"/>
    <w:rsid w:val="00CC40B8"/>
    <w:rsid w:val="00CC40D6"/>
    <w:rsid w:val="00CC4414"/>
    <w:rsid w:val="00CC47DE"/>
    <w:rsid w:val="00CC498D"/>
    <w:rsid w:val="00CC49BC"/>
    <w:rsid w:val="00CC4BD1"/>
    <w:rsid w:val="00CC53E6"/>
    <w:rsid w:val="00CC5418"/>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490"/>
    <w:rsid w:val="00CD0DA0"/>
    <w:rsid w:val="00CD1B71"/>
    <w:rsid w:val="00CD1C66"/>
    <w:rsid w:val="00CD1CFF"/>
    <w:rsid w:val="00CD2144"/>
    <w:rsid w:val="00CD276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AA8"/>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5BE"/>
    <w:rsid w:val="00CE3E2A"/>
    <w:rsid w:val="00CE41F4"/>
    <w:rsid w:val="00CE4482"/>
    <w:rsid w:val="00CE4706"/>
    <w:rsid w:val="00CE56DE"/>
    <w:rsid w:val="00CE58B7"/>
    <w:rsid w:val="00CE5BB7"/>
    <w:rsid w:val="00CE6393"/>
    <w:rsid w:val="00CE63A9"/>
    <w:rsid w:val="00CE6BE2"/>
    <w:rsid w:val="00CE6BE3"/>
    <w:rsid w:val="00CE6C0C"/>
    <w:rsid w:val="00CE6FA3"/>
    <w:rsid w:val="00CE7308"/>
    <w:rsid w:val="00CE74F0"/>
    <w:rsid w:val="00CE7621"/>
    <w:rsid w:val="00CE7630"/>
    <w:rsid w:val="00CE7AD3"/>
    <w:rsid w:val="00CE7E06"/>
    <w:rsid w:val="00CE7EB6"/>
    <w:rsid w:val="00CF03E1"/>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92B"/>
    <w:rsid w:val="00CF7A9C"/>
    <w:rsid w:val="00D001E4"/>
    <w:rsid w:val="00D0024C"/>
    <w:rsid w:val="00D007C8"/>
    <w:rsid w:val="00D00855"/>
    <w:rsid w:val="00D0096F"/>
    <w:rsid w:val="00D00A06"/>
    <w:rsid w:val="00D00BCD"/>
    <w:rsid w:val="00D00EE2"/>
    <w:rsid w:val="00D0109E"/>
    <w:rsid w:val="00D014F7"/>
    <w:rsid w:val="00D0185F"/>
    <w:rsid w:val="00D01A0E"/>
    <w:rsid w:val="00D01A4D"/>
    <w:rsid w:val="00D01B4B"/>
    <w:rsid w:val="00D01D72"/>
    <w:rsid w:val="00D026A5"/>
    <w:rsid w:val="00D02C4D"/>
    <w:rsid w:val="00D036C2"/>
    <w:rsid w:val="00D03C98"/>
    <w:rsid w:val="00D043CB"/>
    <w:rsid w:val="00D04857"/>
    <w:rsid w:val="00D04C17"/>
    <w:rsid w:val="00D04D0D"/>
    <w:rsid w:val="00D04E3B"/>
    <w:rsid w:val="00D04F4A"/>
    <w:rsid w:val="00D05075"/>
    <w:rsid w:val="00D052FD"/>
    <w:rsid w:val="00D0544D"/>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2E7F"/>
    <w:rsid w:val="00D13317"/>
    <w:rsid w:val="00D13535"/>
    <w:rsid w:val="00D13809"/>
    <w:rsid w:val="00D1382C"/>
    <w:rsid w:val="00D13858"/>
    <w:rsid w:val="00D138F6"/>
    <w:rsid w:val="00D13D12"/>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138"/>
    <w:rsid w:val="00D2192B"/>
    <w:rsid w:val="00D22354"/>
    <w:rsid w:val="00D22B5F"/>
    <w:rsid w:val="00D22D25"/>
    <w:rsid w:val="00D23133"/>
    <w:rsid w:val="00D23309"/>
    <w:rsid w:val="00D23540"/>
    <w:rsid w:val="00D23CAF"/>
    <w:rsid w:val="00D23D5B"/>
    <w:rsid w:val="00D23EFB"/>
    <w:rsid w:val="00D24192"/>
    <w:rsid w:val="00D244D6"/>
    <w:rsid w:val="00D249A5"/>
    <w:rsid w:val="00D24C48"/>
    <w:rsid w:val="00D25043"/>
    <w:rsid w:val="00D25062"/>
    <w:rsid w:val="00D25114"/>
    <w:rsid w:val="00D259B2"/>
    <w:rsid w:val="00D25B13"/>
    <w:rsid w:val="00D25D6C"/>
    <w:rsid w:val="00D26162"/>
    <w:rsid w:val="00D262EA"/>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46D"/>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8F6"/>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8BC"/>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26"/>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89"/>
    <w:rsid w:val="00D63F99"/>
    <w:rsid w:val="00D6491F"/>
    <w:rsid w:val="00D64D00"/>
    <w:rsid w:val="00D65347"/>
    <w:rsid w:val="00D655D4"/>
    <w:rsid w:val="00D65920"/>
    <w:rsid w:val="00D65C96"/>
    <w:rsid w:val="00D66521"/>
    <w:rsid w:val="00D666DB"/>
    <w:rsid w:val="00D666E9"/>
    <w:rsid w:val="00D66901"/>
    <w:rsid w:val="00D66DD6"/>
    <w:rsid w:val="00D66DE0"/>
    <w:rsid w:val="00D66FCB"/>
    <w:rsid w:val="00D670C5"/>
    <w:rsid w:val="00D67771"/>
    <w:rsid w:val="00D6780F"/>
    <w:rsid w:val="00D67DB1"/>
    <w:rsid w:val="00D67E12"/>
    <w:rsid w:val="00D7069C"/>
    <w:rsid w:val="00D70952"/>
    <w:rsid w:val="00D70B11"/>
    <w:rsid w:val="00D70F22"/>
    <w:rsid w:val="00D713FD"/>
    <w:rsid w:val="00D71508"/>
    <w:rsid w:val="00D7176A"/>
    <w:rsid w:val="00D717B1"/>
    <w:rsid w:val="00D71AA4"/>
    <w:rsid w:val="00D72117"/>
    <w:rsid w:val="00D721C3"/>
    <w:rsid w:val="00D723C7"/>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1E1"/>
    <w:rsid w:val="00D8638F"/>
    <w:rsid w:val="00D86414"/>
    <w:rsid w:val="00D865BE"/>
    <w:rsid w:val="00D86682"/>
    <w:rsid w:val="00D867A1"/>
    <w:rsid w:val="00D86E39"/>
    <w:rsid w:val="00D86E95"/>
    <w:rsid w:val="00D87899"/>
    <w:rsid w:val="00D87DBD"/>
    <w:rsid w:val="00D90025"/>
    <w:rsid w:val="00D903B0"/>
    <w:rsid w:val="00D904E7"/>
    <w:rsid w:val="00D90985"/>
    <w:rsid w:val="00D909B0"/>
    <w:rsid w:val="00D90DCF"/>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EEC"/>
    <w:rsid w:val="00D97F43"/>
    <w:rsid w:val="00D97F9B"/>
    <w:rsid w:val="00DA099E"/>
    <w:rsid w:val="00DA0B01"/>
    <w:rsid w:val="00DA0F73"/>
    <w:rsid w:val="00DA1397"/>
    <w:rsid w:val="00DA14FA"/>
    <w:rsid w:val="00DA1979"/>
    <w:rsid w:val="00DA1C30"/>
    <w:rsid w:val="00DA1C51"/>
    <w:rsid w:val="00DA1CC4"/>
    <w:rsid w:val="00DA1E1B"/>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87"/>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899"/>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4819"/>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B70"/>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E99"/>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14E"/>
    <w:rsid w:val="00DF628C"/>
    <w:rsid w:val="00DF6400"/>
    <w:rsid w:val="00DF6D44"/>
    <w:rsid w:val="00DF6ED8"/>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8FC"/>
    <w:rsid w:val="00E02DEE"/>
    <w:rsid w:val="00E02F8C"/>
    <w:rsid w:val="00E03042"/>
    <w:rsid w:val="00E032D0"/>
    <w:rsid w:val="00E034A7"/>
    <w:rsid w:val="00E039F1"/>
    <w:rsid w:val="00E03ACB"/>
    <w:rsid w:val="00E03B6B"/>
    <w:rsid w:val="00E03C00"/>
    <w:rsid w:val="00E03D36"/>
    <w:rsid w:val="00E03F0C"/>
    <w:rsid w:val="00E0416A"/>
    <w:rsid w:val="00E047D7"/>
    <w:rsid w:val="00E04A3C"/>
    <w:rsid w:val="00E04D39"/>
    <w:rsid w:val="00E0517B"/>
    <w:rsid w:val="00E05A0E"/>
    <w:rsid w:val="00E05C21"/>
    <w:rsid w:val="00E05D09"/>
    <w:rsid w:val="00E05F30"/>
    <w:rsid w:val="00E06A6F"/>
    <w:rsid w:val="00E06D2E"/>
    <w:rsid w:val="00E0719C"/>
    <w:rsid w:val="00E07521"/>
    <w:rsid w:val="00E078DC"/>
    <w:rsid w:val="00E07CF7"/>
    <w:rsid w:val="00E07D1A"/>
    <w:rsid w:val="00E07E9B"/>
    <w:rsid w:val="00E1039D"/>
    <w:rsid w:val="00E105FE"/>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4B7"/>
    <w:rsid w:val="00E13C72"/>
    <w:rsid w:val="00E13CB9"/>
    <w:rsid w:val="00E13FE6"/>
    <w:rsid w:val="00E14622"/>
    <w:rsid w:val="00E146FE"/>
    <w:rsid w:val="00E1479C"/>
    <w:rsid w:val="00E14B6E"/>
    <w:rsid w:val="00E14D1B"/>
    <w:rsid w:val="00E14D82"/>
    <w:rsid w:val="00E15B16"/>
    <w:rsid w:val="00E15C0C"/>
    <w:rsid w:val="00E15EA6"/>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9A8"/>
    <w:rsid w:val="00E22D6D"/>
    <w:rsid w:val="00E2346A"/>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4CE"/>
    <w:rsid w:val="00E31AC0"/>
    <w:rsid w:val="00E31AFB"/>
    <w:rsid w:val="00E31E27"/>
    <w:rsid w:val="00E31F2D"/>
    <w:rsid w:val="00E32001"/>
    <w:rsid w:val="00E3212F"/>
    <w:rsid w:val="00E32229"/>
    <w:rsid w:val="00E32839"/>
    <w:rsid w:val="00E328E0"/>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A56"/>
    <w:rsid w:val="00E44B89"/>
    <w:rsid w:val="00E45011"/>
    <w:rsid w:val="00E453D7"/>
    <w:rsid w:val="00E45632"/>
    <w:rsid w:val="00E4569F"/>
    <w:rsid w:val="00E45A5C"/>
    <w:rsid w:val="00E46368"/>
    <w:rsid w:val="00E4690D"/>
    <w:rsid w:val="00E46D6A"/>
    <w:rsid w:val="00E46E8C"/>
    <w:rsid w:val="00E470F9"/>
    <w:rsid w:val="00E472E9"/>
    <w:rsid w:val="00E476D4"/>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4B1"/>
    <w:rsid w:val="00E52594"/>
    <w:rsid w:val="00E52753"/>
    <w:rsid w:val="00E52A2C"/>
    <w:rsid w:val="00E52B70"/>
    <w:rsid w:val="00E52D59"/>
    <w:rsid w:val="00E52F21"/>
    <w:rsid w:val="00E5303D"/>
    <w:rsid w:val="00E5303E"/>
    <w:rsid w:val="00E5311F"/>
    <w:rsid w:val="00E53327"/>
    <w:rsid w:val="00E53546"/>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D03"/>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A5A"/>
    <w:rsid w:val="00E70632"/>
    <w:rsid w:val="00E70AAE"/>
    <w:rsid w:val="00E70CD9"/>
    <w:rsid w:val="00E70CFB"/>
    <w:rsid w:val="00E70F00"/>
    <w:rsid w:val="00E717F2"/>
    <w:rsid w:val="00E71B6D"/>
    <w:rsid w:val="00E71B70"/>
    <w:rsid w:val="00E71E94"/>
    <w:rsid w:val="00E725B3"/>
    <w:rsid w:val="00E7267C"/>
    <w:rsid w:val="00E7283D"/>
    <w:rsid w:val="00E72DF4"/>
    <w:rsid w:val="00E72EFE"/>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A62"/>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B65"/>
    <w:rsid w:val="00E93CB5"/>
    <w:rsid w:val="00E941F3"/>
    <w:rsid w:val="00E94412"/>
    <w:rsid w:val="00E9446D"/>
    <w:rsid w:val="00E94976"/>
    <w:rsid w:val="00E94B22"/>
    <w:rsid w:val="00E94F00"/>
    <w:rsid w:val="00E9501E"/>
    <w:rsid w:val="00E95481"/>
    <w:rsid w:val="00E95496"/>
    <w:rsid w:val="00E955C1"/>
    <w:rsid w:val="00E955CF"/>
    <w:rsid w:val="00E9563B"/>
    <w:rsid w:val="00E95709"/>
    <w:rsid w:val="00E95A5B"/>
    <w:rsid w:val="00E95AD4"/>
    <w:rsid w:val="00E96E8B"/>
    <w:rsid w:val="00E971E4"/>
    <w:rsid w:val="00E97321"/>
    <w:rsid w:val="00E97669"/>
    <w:rsid w:val="00E97AFF"/>
    <w:rsid w:val="00E97FDF"/>
    <w:rsid w:val="00EA03CA"/>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F9F"/>
    <w:rsid w:val="00EB2066"/>
    <w:rsid w:val="00EB25EC"/>
    <w:rsid w:val="00EB29AE"/>
    <w:rsid w:val="00EB2AFF"/>
    <w:rsid w:val="00EB2C0C"/>
    <w:rsid w:val="00EB2C3C"/>
    <w:rsid w:val="00EB2DD0"/>
    <w:rsid w:val="00EB2EBD"/>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3C"/>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224"/>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77"/>
    <w:rsid w:val="00EC78AC"/>
    <w:rsid w:val="00ED1369"/>
    <w:rsid w:val="00ED1586"/>
    <w:rsid w:val="00ED184E"/>
    <w:rsid w:val="00ED1BB8"/>
    <w:rsid w:val="00ED1CDA"/>
    <w:rsid w:val="00ED1DB6"/>
    <w:rsid w:val="00ED1FCA"/>
    <w:rsid w:val="00ED2530"/>
    <w:rsid w:val="00ED2C3F"/>
    <w:rsid w:val="00ED2DB5"/>
    <w:rsid w:val="00ED2FCF"/>
    <w:rsid w:val="00ED340B"/>
    <w:rsid w:val="00ED34A7"/>
    <w:rsid w:val="00ED34C8"/>
    <w:rsid w:val="00ED36C5"/>
    <w:rsid w:val="00ED376F"/>
    <w:rsid w:val="00ED3DB3"/>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4D3"/>
    <w:rsid w:val="00ED755C"/>
    <w:rsid w:val="00ED75E5"/>
    <w:rsid w:val="00ED7860"/>
    <w:rsid w:val="00ED7962"/>
    <w:rsid w:val="00ED7A2A"/>
    <w:rsid w:val="00ED7AEC"/>
    <w:rsid w:val="00ED7E9E"/>
    <w:rsid w:val="00EE07F7"/>
    <w:rsid w:val="00EE088B"/>
    <w:rsid w:val="00EE092F"/>
    <w:rsid w:val="00EE0DD3"/>
    <w:rsid w:val="00EE0EA3"/>
    <w:rsid w:val="00EE1133"/>
    <w:rsid w:val="00EE1ACC"/>
    <w:rsid w:val="00EE1C9E"/>
    <w:rsid w:val="00EE24A2"/>
    <w:rsid w:val="00EE26C3"/>
    <w:rsid w:val="00EE2F90"/>
    <w:rsid w:val="00EE35E4"/>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E7EEE"/>
    <w:rsid w:val="00EF008E"/>
    <w:rsid w:val="00EF052B"/>
    <w:rsid w:val="00EF0726"/>
    <w:rsid w:val="00EF07EE"/>
    <w:rsid w:val="00EF0859"/>
    <w:rsid w:val="00EF0CD3"/>
    <w:rsid w:val="00EF0EED"/>
    <w:rsid w:val="00EF11A3"/>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E68"/>
    <w:rsid w:val="00EF5F00"/>
    <w:rsid w:val="00EF63D1"/>
    <w:rsid w:val="00EF6415"/>
    <w:rsid w:val="00EF6679"/>
    <w:rsid w:val="00EF68BC"/>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32"/>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77"/>
    <w:rsid w:val="00F16575"/>
    <w:rsid w:val="00F165FF"/>
    <w:rsid w:val="00F1669E"/>
    <w:rsid w:val="00F16BD6"/>
    <w:rsid w:val="00F16D4C"/>
    <w:rsid w:val="00F16EF2"/>
    <w:rsid w:val="00F1712C"/>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CF9"/>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000"/>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3A44"/>
    <w:rsid w:val="00F341BF"/>
    <w:rsid w:val="00F3420E"/>
    <w:rsid w:val="00F3483D"/>
    <w:rsid w:val="00F34B39"/>
    <w:rsid w:val="00F34C75"/>
    <w:rsid w:val="00F34E49"/>
    <w:rsid w:val="00F35242"/>
    <w:rsid w:val="00F3587E"/>
    <w:rsid w:val="00F35AE5"/>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37B1F"/>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BE"/>
    <w:rsid w:val="00F452EC"/>
    <w:rsid w:val="00F4582D"/>
    <w:rsid w:val="00F45A6C"/>
    <w:rsid w:val="00F45D59"/>
    <w:rsid w:val="00F45FA6"/>
    <w:rsid w:val="00F465DD"/>
    <w:rsid w:val="00F4718E"/>
    <w:rsid w:val="00F47664"/>
    <w:rsid w:val="00F4770A"/>
    <w:rsid w:val="00F4783B"/>
    <w:rsid w:val="00F479E9"/>
    <w:rsid w:val="00F479EA"/>
    <w:rsid w:val="00F47B78"/>
    <w:rsid w:val="00F47E32"/>
    <w:rsid w:val="00F47F1F"/>
    <w:rsid w:val="00F47FD4"/>
    <w:rsid w:val="00F47FDA"/>
    <w:rsid w:val="00F50012"/>
    <w:rsid w:val="00F50718"/>
    <w:rsid w:val="00F50B83"/>
    <w:rsid w:val="00F50C2B"/>
    <w:rsid w:val="00F50C81"/>
    <w:rsid w:val="00F51E49"/>
    <w:rsid w:val="00F523FB"/>
    <w:rsid w:val="00F5247B"/>
    <w:rsid w:val="00F528F1"/>
    <w:rsid w:val="00F53198"/>
    <w:rsid w:val="00F53501"/>
    <w:rsid w:val="00F538E1"/>
    <w:rsid w:val="00F53B57"/>
    <w:rsid w:val="00F53CC3"/>
    <w:rsid w:val="00F53F38"/>
    <w:rsid w:val="00F5400D"/>
    <w:rsid w:val="00F5419C"/>
    <w:rsid w:val="00F5472D"/>
    <w:rsid w:val="00F54743"/>
    <w:rsid w:val="00F548F8"/>
    <w:rsid w:val="00F54B07"/>
    <w:rsid w:val="00F54DEE"/>
    <w:rsid w:val="00F55719"/>
    <w:rsid w:val="00F5580F"/>
    <w:rsid w:val="00F5590C"/>
    <w:rsid w:val="00F5590F"/>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F7F"/>
    <w:rsid w:val="00F66EC8"/>
    <w:rsid w:val="00F670B6"/>
    <w:rsid w:val="00F671EF"/>
    <w:rsid w:val="00F673CA"/>
    <w:rsid w:val="00F675BC"/>
    <w:rsid w:val="00F67B4D"/>
    <w:rsid w:val="00F67DCD"/>
    <w:rsid w:val="00F67F01"/>
    <w:rsid w:val="00F70121"/>
    <w:rsid w:val="00F701A1"/>
    <w:rsid w:val="00F705CB"/>
    <w:rsid w:val="00F71442"/>
    <w:rsid w:val="00F7158F"/>
    <w:rsid w:val="00F7165D"/>
    <w:rsid w:val="00F71681"/>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5A7"/>
    <w:rsid w:val="00F758C2"/>
    <w:rsid w:val="00F75EBB"/>
    <w:rsid w:val="00F760E5"/>
    <w:rsid w:val="00F76215"/>
    <w:rsid w:val="00F76367"/>
    <w:rsid w:val="00F7652A"/>
    <w:rsid w:val="00F76797"/>
    <w:rsid w:val="00F767BE"/>
    <w:rsid w:val="00F76A44"/>
    <w:rsid w:val="00F7740C"/>
    <w:rsid w:val="00F77A41"/>
    <w:rsid w:val="00F77ED2"/>
    <w:rsid w:val="00F77FEE"/>
    <w:rsid w:val="00F8069A"/>
    <w:rsid w:val="00F8078A"/>
    <w:rsid w:val="00F81100"/>
    <w:rsid w:val="00F81448"/>
    <w:rsid w:val="00F8147F"/>
    <w:rsid w:val="00F814DA"/>
    <w:rsid w:val="00F81747"/>
    <w:rsid w:val="00F81B13"/>
    <w:rsid w:val="00F81DF4"/>
    <w:rsid w:val="00F81F3A"/>
    <w:rsid w:val="00F821BB"/>
    <w:rsid w:val="00F82737"/>
    <w:rsid w:val="00F82ACB"/>
    <w:rsid w:val="00F82C1A"/>
    <w:rsid w:val="00F82DCE"/>
    <w:rsid w:val="00F8370D"/>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076"/>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3FC"/>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9DD"/>
    <w:rsid w:val="00F95B44"/>
    <w:rsid w:val="00F95C2A"/>
    <w:rsid w:val="00F962DC"/>
    <w:rsid w:val="00F96623"/>
    <w:rsid w:val="00F96A2F"/>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6E9"/>
    <w:rsid w:val="00FB6A58"/>
    <w:rsid w:val="00FB6BCE"/>
    <w:rsid w:val="00FB6EF2"/>
    <w:rsid w:val="00FB71E3"/>
    <w:rsid w:val="00FB72BD"/>
    <w:rsid w:val="00FB759B"/>
    <w:rsid w:val="00FB7CDE"/>
    <w:rsid w:val="00FB7D52"/>
    <w:rsid w:val="00FC00A6"/>
    <w:rsid w:val="00FC0346"/>
    <w:rsid w:val="00FC063C"/>
    <w:rsid w:val="00FC0ADC"/>
    <w:rsid w:val="00FC14B8"/>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1"/>
    <w:rsid w:val="00FC4549"/>
    <w:rsid w:val="00FC46BE"/>
    <w:rsid w:val="00FC4933"/>
    <w:rsid w:val="00FC4DD6"/>
    <w:rsid w:val="00FC4DDA"/>
    <w:rsid w:val="00FC50CC"/>
    <w:rsid w:val="00FC50EC"/>
    <w:rsid w:val="00FC6107"/>
    <w:rsid w:val="00FC6354"/>
    <w:rsid w:val="00FC64C0"/>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ABF"/>
    <w:rsid w:val="00FD3785"/>
    <w:rsid w:val="00FD37EF"/>
    <w:rsid w:val="00FD401D"/>
    <w:rsid w:val="00FD404F"/>
    <w:rsid w:val="00FD423A"/>
    <w:rsid w:val="00FD4283"/>
    <w:rsid w:val="00FD436B"/>
    <w:rsid w:val="00FD4899"/>
    <w:rsid w:val="00FD4B4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6B"/>
    <w:rsid w:val="00FE2C4B"/>
    <w:rsid w:val="00FE32D7"/>
    <w:rsid w:val="00FE3381"/>
    <w:rsid w:val="00FE38BF"/>
    <w:rsid w:val="00FE3B85"/>
    <w:rsid w:val="00FE3F06"/>
    <w:rsid w:val="00FE4168"/>
    <w:rsid w:val="00FE41C3"/>
    <w:rsid w:val="00FE4859"/>
    <w:rsid w:val="00FE4B2E"/>
    <w:rsid w:val="00FE4CB1"/>
    <w:rsid w:val="00FE4E94"/>
    <w:rsid w:val="00FE50BC"/>
    <w:rsid w:val="00FE5484"/>
    <w:rsid w:val="00FE58D3"/>
    <w:rsid w:val="00FE5BBA"/>
    <w:rsid w:val="00FE6B50"/>
    <w:rsid w:val="00FE6D5F"/>
    <w:rsid w:val="00FE6FA9"/>
    <w:rsid w:val="00FE7083"/>
    <w:rsid w:val="00FE7172"/>
    <w:rsid w:val="00FE7320"/>
    <w:rsid w:val="00FE768F"/>
    <w:rsid w:val="00FE79DE"/>
    <w:rsid w:val="00FE7B9F"/>
    <w:rsid w:val="00FE7BAF"/>
    <w:rsid w:val="00FF00EB"/>
    <w:rsid w:val="00FF0580"/>
    <w:rsid w:val="00FF0700"/>
    <w:rsid w:val="00FF0A5E"/>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05D"/>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Normal"/>
    <w:link w:val="TALCar"/>
    <w:qFormat/>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SimSun" w:hAnsi="Calibri" w:cs="SimSun"/>
      <w:sz w:val="22"/>
      <w:szCs w:val="22"/>
      <w:lang w:eastAsia="zh-CN"/>
    </w:rPr>
  </w:style>
  <w:style w:type="character" w:customStyle="1" w:styleId="PlainTextChar">
    <w:name w:val="Plain Text Char"/>
    <w:link w:val="PlainText"/>
    <w:uiPriority w:val="99"/>
    <w:rsid w:val="00987801"/>
    <w:rPr>
      <w:rFonts w:ascii="Calibri" w:eastAsia="SimSun" w:hAnsi="Calibri" w:cs="SimSun"/>
      <w:color w:val="0000FF"/>
      <w:kern w:val="2"/>
      <w:sz w:val="22"/>
      <w:szCs w:val="22"/>
      <w:lang w:val="en-US" w:eastAsia="zh-CN" w:bidi="ar-SA"/>
    </w:rPr>
  </w:style>
  <w:style w:type="character" w:styleId="Strong">
    <w:name w:val="Strong"/>
    <w:uiPriority w:val="22"/>
    <w:qFormat/>
    <w:rsid w:val="00987801"/>
    <w:rPr>
      <w:rFonts w:ascii="Arial" w:eastAsia="SimSun"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SimSun"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rsid w:val="00F728E1"/>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7"/>
      </w:numPr>
    </w:pPr>
  </w:style>
  <w:style w:type="paragraph" w:customStyle="1" w:styleId="textintend2">
    <w:name w:val="text intend 2"/>
    <w:basedOn w:val="Normal"/>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SimSun"/>
      <w:lang w:eastAsia="ja-JP"/>
    </w:rPr>
  </w:style>
  <w:style w:type="paragraph" w:customStyle="1" w:styleId="Agreement">
    <w:name w:val="Agreement"/>
    <w:basedOn w:val="Normal"/>
    <w:next w:val="Normal"/>
    <w:qFormat/>
    <w:rsid w:val="00150131"/>
    <w:pPr>
      <w:numPr>
        <w:numId w:val="18"/>
      </w:numPr>
      <w:spacing w:before="60"/>
    </w:pPr>
    <w:rPr>
      <w:rFonts w:ascii="Arial" w:eastAsia="MS Mincho" w:hAnsi="Arial"/>
      <w:b/>
      <w:lang w:val="en-GB" w:eastAsia="en-GB"/>
    </w:rPr>
  </w:style>
  <w:style w:type="paragraph" w:customStyle="1" w:styleId="Proposal">
    <w:name w:val="Proposal"/>
    <w:basedOn w:val="Normal"/>
    <w:qFormat/>
    <w:rsid w:val="00C64121"/>
    <w:pPr>
      <w:numPr>
        <w:numId w:val="22"/>
      </w:numPr>
      <w:tabs>
        <w:tab w:val="left" w:pos="1701"/>
      </w:tabs>
      <w:overflowPunct w:val="0"/>
      <w:autoSpaceDE w:val="0"/>
      <w:autoSpaceDN w:val="0"/>
      <w:adjustRightInd w:val="0"/>
      <w:spacing w:after="120" w:line="259" w:lineRule="auto"/>
      <w:jc w:val="both"/>
    </w:pPr>
    <w:rPr>
      <w:rFonts w:asciiTheme="minorHAnsi" w:hAnsiTheme="minorHAnsi"/>
      <w:b/>
      <w:bCs/>
      <w:szCs w:val="20"/>
      <w:lang w:val="en-GB" w:eastAsia="zh-CN"/>
    </w:rPr>
  </w:style>
  <w:style w:type="character" w:customStyle="1" w:styleId="FooterChar">
    <w:name w:val="Footer Char"/>
    <w:basedOn w:val="DefaultParagraphFont"/>
    <w:link w:val="Footer"/>
    <w:uiPriority w:val="99"/>
    <w:rsid w:val="004F15E2"/>
    <w:rPr>
      <w:rFonts w:eastAsia="Times New Roman"/>
      <w:sz w:val="18"/>
      <w:szCs w:val="18"/>
      <w:lang w:eastAsia="en-US"/>
    </w:rPr>
  </w:style>
</w:styles>
</file>

<file path=word/webSettings.xml><?xml version="1.0" encoding="utf-8"?>
<w:webSettings xmlns:r="http://schemas.openxmlformats.org/officeDocument/2006/relationships" xmlns:w="http://schemas.openxmlformats.org/wordprocessingml/2006/main">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57359531">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BC5CC6"/>
    <w:rsid w:val="00BC5C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C5CC6"/>
    <w:rPr>
      <w:rFonts w:ascii="Arial" w:eastAsia="SimSun" w:hAnsi="Arial" w:cs="Arial"/>
      <w:color w:val="0000FF"/>
      <w:kern w:val="2"/>
      <w:lang w:val="en-US" w:eastAsia="zh-CN" w:bidi="ar-SA"/>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550F06-0859-4C3C-BDEC-D879B0680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1769</TotalTime>
  <Pages>2</Pages>
  <Words>658</Words>
  <Characters>3493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4143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601</cp:revision>
  <cp:lastPrinted>2007-08-28T02:45:00Z</cp:lastPrinted>
  <dcterms:created xsi:type="dcterms:W3CDTF">2021-10-28T07:40:00Z</dcterms:created>
  <dcterms:modified xsi:type="dcterms:W3CDTF">2021-11-04T03:06:00Z</dcterms:modified>
</cp:coreProperties>
</file>